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E00" w14:textId="77777777" w:rsidR="003C3190" w:rsidRDefault="003C3190" w:rsidP="003C3190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color w:val="000000"/>
          <w:sz w:val="27"/>
          <w:szCs w:val="27"/>
        </w:rPr>
        <w:t> извещает о предоставлении в аренду на 20 лет земельного участка площадью 1500 кв.м, вид разрешенного использования – для индивидуального жилищного строительства, расположенного: Ленинградская область, Ломоносовский муниципальный район, Лебяженское городское поселение, д. Коваши, участок 47 «А», кадастровый номер земельного участка 47:14:0106009:36.</w:t>
      </w:r>
    </w:p>
    <w:p w14:paraId="55BF756E" w14:textId="77777777" w:rsidR="003C3190" w:rsidRDefault="003C3190" w:rsidP="003C3190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Заявления граждан о намерении участвовать в аукционе на земельный участок принимаются и регистрируются в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по адресу: Ленинградская область, п.г. Лебяжье, ул. Приморская, д. 68, каб. 1 (канцелярия), в рабочие дни с 10-00 до 13-00 часов и с 14-00 до 17-00 часов (пятница до 16-00 часов) либо направляются на адрес электронной почты adm.lebiaje@mail.ru.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14:paraId="2D08D5FA" w14:textId="77777777" w:rsidR="003C3190" w:rsidRDefault="003C3190" w:rsidP="003C3190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</w:p>
    <w:p w14:paraId="4705A991" w14:textId="77777777" w:rsidR="003C3190" w:rsidRDefault="003C3190" w:rsidP="003C3190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и время начала приема заявок: 10:00 ч. 30.04.2021 г.</w:t>
      </w:r>
    </w:p>
    <w:p w14:paraId="3F470009" w14:textId="77777777" w:rsidR="003C3190" w:rsidRDefault="003C3190" w:rsidP="003C3190">
      <w:pPr>
        <w:pStyle w:val="western"/>
        <w:spacing w:after="0" w:afterAutospacing="0" w:line="24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и время окончания приема заявок: 16:00 ч. 31.05.2021 г.</w:t>
      </w:r>
    </w:p>
    <w:p w14:paraId="5EFA017D" w14:textId="77777777" w:rsidR="003C3190" w:rsidRDefault="003C3190"/>
    <w:sectPr w:rsidR="003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90"/>
    <w:rsid w:val="003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391E"/>
  <w15:chartTrackingRefBased/>
  <w15:docId w15:val="{74FCEFAB-F5CF-48F3-96AB-560B6D5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2022-06-14T11:22:00Z</dcterms:created>
  <dcterms:modified xsi:type="dcterms:W3CDTF">2022-06-14T11:23:00Z</dcterms:modified>
</cp:coreProperties>
</file>