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6B1B" w14:textId="711DC52D" w:rsidR="007F13D5" w:rsidRPr="007F13D5" w:rsidRDefault="001B4874" w:rsidP="007F13D5">
      <w:pPr>
        <w:ind w:firstLine="708"/>
        <w:jc w:val="both"/>
      </w:pPr>
      <w:r w:rsidRPr="001B4874">
        <w:rPr>
          <w:b/>
          <w:bCs/>
        </w:rPr>
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 w:rsidR="007F13D5" w:rsidRPr="007F13D5">
        <w:t xml:space="preserve"> извещает о предоставлении в аренду</w:t>
      </w:r>
      <w:r>
        <w:t xml:space="preserve"> на 20 лет</w:t>
      </w:r>
      <w:r w:rsidR="007F13D5" w:rsidRPr="007F13D5">
        <w:t xml:space="preserve"> земельного участка площадью </w:t>
      </w:r>
      <w:r>
        <w:t>1500</w:t>
      </w:r>
      <w:r w:rsidR="007F13D5" w:rsidRPr="007F13D5">
        <w:t xml:space="preserve"> кв.м, вид разрешенного использования – для индивидуального жилищного строительства, расположенного: </w:t>
      </w:r>
      <w:r w:rsidRPr="001B4874">
        <w:t xml:space="preserve">Ленинградская область, Ломоносовский муниципальный район, МО Лебяженское городское поселение, дер. Кандикюля, </w:t>
      </w:r>
      <w:r>
        <w:t xml:space="preserve">земельный </w:t>
      </w:r>
      <w:r w:rsidRPr="001B4874">
        <w:t>участок 88</w:t>
      </w:r>
      <w:r w:rsidR="007F13D5" w:rsidRPr="007F13D5">
        <w:t xml:space="preserve">, </w:t>
      </w:r>
      <w:r w:rsidR="007F13D5" w:rsidRPr="007F13D5">
        <w:rPr>
          <w:szCs w:val="20"/>
        </w:rPr>
        <w:t>кадастровый номер земельного участка 47:</w:t>
      </w:r>
      <w:r>
        <w:rPr>
          <w:szCs w:val="20"/>
        </w:rPr>
        <w:t>14</w:t>
      </w:r>
      <w:r w:rsidR="007F13D5" w:rsidRPr="007F13D5">
        <w:rPr>
          <w:szCs w:val="20"/>
        </w:rPr>
        <w:t>:</w:t>
      </w:r>
      <w:r>
        <w:rPr>
          <w:szCs w:val="20"/>
        </w:rPr>
        <w:t>0104002:40</w:t>
      </w:r>
      <w:r w:rsidR="007F13D5" w:rsidRPr="007F13D5">
        <w:t>.</w:t>
      </w:r>
    </w:p>
    <w:p w14:paraId="157A9D9D" w14:textId="4D9A150D" w:rsidR="007F13D5" w:rsidRPr="007F13D5" w:rsidRDefault="007F13D5" w:rsidP="007F13D5">
      <w:pPr>
        <w:ind w:firstLine="708"/>
        <w:jc w:val="both"/>
      </w:pPr>
      <w:r w:rsidRPr="007F13D5">
        <w:t>Заявления граждан о намерении участвовать в аукционе на земельн</w:t>
      </w:r>
      <w:r w:rsidR="001B4874">
        <w:t>ый</w:t>
      </w:r>
      <w:r w:rsidRPr="007F13D5">
        <w:t xml:space="preserve"> участ</w:t>
      </w:r>
      <w:r w:rsidR="001B4874">
        <w:t>ок</w:t>
      </w:r>
      <w:r w:rsidRPr="007F13D5">
        <w:t xml:space="preserve"> </w:t>
      </w:r>
      <w:r w:rsidR="001B4874" w:rsidRPr="001B4874">
        <w:t>принимаются и регистрируются в местной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 по адресу: Ленинградская область, п.г. Лебяжье, ул. Приморская, д. 68, каб. 1 (канцелярия), в рабочие дни с 10-00 до 13-00 часов и с 14-00 до 17-00 часов (пятница до 16-00 часов</w:t>
      </w:r>
      <w:r w:rsidR="00364438">
        <w:t>)</w:t>
      </w:r>
      <w:r w:rsidRPr="007F13D5">
        <w:t xml:space="preserve"> либо направляются на адрес электронной почты </w:t>
      </w:r>
      <w:r w:rsidR="001B4874" w:rsidRPr="001B4874">
        <w:t>adm.lebiaje@mail.ru</w:t>
      </w:r>
      <w:r w:rsidRPr="007F13D5">
        <w:t>. Заявление, направленное посредством электронной почты, должно быть заверено усиленной квалифицированной электронной подписью заявителя.</w:t>
      </w:r>
    </w:p>
    <w:p w14:paraId="1BFD495C" w14:textId="77777777" w:rsidR="007F13D5" w:rsidRPr="007F13D5" w:rsidRDefault="007F13D5" w:rsidP="007F13D5">
      <w:pPr>
        <w:ind w:firstLine="708"/>
        <w:jc w:val="both"/>
      </w:pPr>
    </w:p>
    <w:p w14:paraId="5EF4002C" w14:textId="152D6917" w:rsidR="007F13D5" w:rsidRPr="007F13D5" w:rsidRDefault="007F13D5" w:rsidP="007F13D5">
      <w:pPr>
        <w:ind w:firstLine="708"/>
        <w:jc w:val="both"/>
      </w:pPr>
      <w:r w:rsidRPr="007F13D5">
        <w:t xml:space="preserve">Дата и время начала приема заявок: </w:t>
      </w:r>
      <w:r w:rsidR="001B4874">
        <w:t>10</w:t>
      </w:r>
      <w:r w:rsidRPr="007F13D5">
        <w:t>:</w:t>
      </w:r>
      <w:r w:rsidR="001B4874">
        <w:t>0</w:t>
      </w:r>
      <w:r w:rsidRPr="007F13D5">
        <w:t xml:space="preserve">0 ч. </w:t>
      </w:r>
      <w:r w:rsidR="001B4874">
        <w:t>30</w:t>
      </w:r>
      <w:r w:rsidRPr="007F13D5">
        <w:t>.04.2021 г.</w:t>
      </w:r>
    </w:p>
    <w:p w14:paraId="51B78933" w14:textId="3705B0F9" w:rsidR="00EF070B" w:rsidRPr="007F13D5" w:rsidRDefault="007F13D5" w:rsidP="007F13D5">
      <w:pPr>
        <w:ind w:firstLine="709"/>
      </w:pPr>
      <w:r w:rsidRPr="007F13D5">
        <w:t>Дата и время окончания приема заявок: 1</w:t>
      </w:r>
      <w:r w:rsidR="001B4874">
        <w:t>6</w:t>
      </w:r>
      <w:r w:rsidRPr="007F13D5">
        <w:t>:00 ч. 3</w:t>
      </w:r>
      <w:r w:rsidR="001B4874">
        <w:t>1</w:t>
      </w:r>
      <w:r w:rsidRPr="007F13D5">
        <w:t>.0</w:t>
      </w:r>
      <w:r w:rsidR="001B4874">
        <w:t>5</w:t>
      </w:r>
      <w:r w:rsidRPr="007F13D5">
        <w:t>.2021 г.</w:t>
      </w:r>
    </w:p>
    <w:sectPr w:rsidR="00EF070B" w:rsidRPr="007F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B0"/>
    <w:rsid w:val="000F45FB"/>
    <w:rsid w:val="001B4874"/>
    <w:rsid w:val="00212573"/>
    <w:rsid w:val="002D7BE8"/>
    <w:rsid w:val="00364438"/>
    <w:rsid w:val="007F13D5"/>
    <w:rsid w:val="008A7B33"/>
    <w:rsid w:val="009B5A9F"/>
    <w:rsid w:val="00BA0886"/>
    <w:rsid w:val="00D51BB0"/>
    <w:rsid w:val="00DD226C"/>
    <w:rsid w:val="00E141B1"/>
    <w:rsid w:val="00E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C06D"/>
  <w15:docId w15:val="{0103AE2E-795F-4118-B0E4-B20A5C5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5A9F"/>
    <w:rPr>
      <w:rFonts w:cs="Times New Roman"/>
      <w:color w:val="0000FF"/>
      <w:u w:val="single"/>
    </w:rPr>
  </w:style>
  <w:style w:type="paragraph" w:styleId="a4">
    <w:name w:val="List"/>
    <w:basedOn w:val="a"/>
    <w:rsid w:val="009B5A9F"/>
    <w:pPr>
      <w:ind w:left="283" w:hanging="283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</cp:revision>
  <dcterms:created xsi:type="dcterms:W3CDTF">2021-04-21T15:14:00Z</dcterms:created>
  <dcterms:modified xsi:type="dcterms:W3CDTF">2021-04-21T15:26:00Z</dcterms:modified>
</cp:coreProperties>
</file>