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6B41" w14:textId="77777777" w:rsidR="00741D13" w:rsidRPr="009D31E9" w:rsidRDefault="00741D13" w:rsidP="00741D1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D31E9">
        <w:rPr>
          <w:rFonts w:ascii="Times New Roman" w:hAnsi="Times New Roman"/>
          <w:i w:val="0"/>
          <w:sz w:val="24"/>
          <w:szCs w:val="24"/>
        </w:rPr>
        <w:t>РОССИЙСКАЯ ФЕДЕРАЦИЯ</w:t>
      </w:r>
    </w:p>
    <w:p w14:paraId="12C84D3F" w14:textId="77777777" w:rsidR="00741D13" w:rsidRPr="009D31E9" w:rsidRDefault="00741D13" w:rsidP="00741D1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D31E9">
        <w:rPr>
          <w:rFonts w:ascii="Times New Roman" w:hAnsi="Times New Roman"/>
          <w:i w:val="0"/>
          <w:sz w:val="24"/>
          <w:szCs w:val="24"/>
        </w:rPr>
        <w:t>СОВЕТ ДЕПУТАТОВ</w:t>
      </w:r>
    </w:p>
    <w:p w14:paraId="294818F2" w14:textId="77777777" w:rsidR="00741D13" w:rsidRPr="009D31E9" w:rsidRDefault="00741D13" w:rsidP="00741D13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МУНИЦИПАЛЬНОГО ОБРАЗОВАНИЯ</w:t>
      </w:r>
    </w:p>
    <w:p w14:paraId="4DF1B216" w14:textId="77777777" w:rsidR="00741D13" w:rsidRPr="009D31E9" w:rsidRDefault="00741D13" w:rsidP="00741D13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ЛЕБЯЖЕНСКОЕ ГОРОДСКОЕ ПОСЕЛЕНИЕ</w:t>
      </w:r>
    </w:p>
    <w:p w14:paraId="4C49DC58" w14:textId="77777777" w:rsidR="00741D13" w:rsidRPr="009D31E9" w:rsidRDefault="00741D13" w:rsidP="00741D13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ЛОМОНОСОВСКОГО МУНИЦИПАЛЬНОГО РАЙОНА</w:t>
      </w:r>
    </w:p>
    <w:p w14:paraId="4896FA74" w14:textId="77777777" w:rsidR="00741D13" w:rsidRPr="009D31E9" w:rsidRDefault="00741D13" w:rsidP="00741D13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ЛЕНИНГРАДСКОЙ ОБЛАСТИ</w:t>
      </w:r>
    </w:p>
    <w:p w14:paraId="63130FDA" w14:textId="77777777" w:rsidR="00741D13" w:rsidRDefault="00741D13" w:rsidP="00741D13">
      <w:pPr>
        <w:jc w:val="center"/>
        <w:rPr>
          <w:b/>
          <w:szCs w:val="28"/>
        </w:rPr>
      </w:pPr>
    </w:p>
    <w:p w14:paraId="6D54049F" w14:textId="77777777" w:rsidR="00741D13" w:rsidRPr="00A23F31" w:rsidRDefault="00741D13" w:rsidP="00741D13">
      <w:pPr>
        <w:jc w:val="center"/>
        <w:rPr>
          <w:b/>
          <w:szCs w:val="28"/>
        </w:rPr>
      </w:pPr>
      <w:r w:rsidRPr="00A23F31">
        <w:rPr>
          <w:b/>
          <w:szCs w:val="28"/>
        </w:rPr>
        <w:t>РЕШЕНИЕ</w:t>
      </w:r>
    </w:p>
    <w:p w14:paraId="4B422D37" w14:textId="6721773B" w:rsidR="00741D13" w:rsidRPr="004B607C" w:rsidRDefault="00741D13" w:rsidP="00741D13">
      <w:pPr>
        <w:rPr>
          <w:szCs w:val="28"/>
        </w:rPr>
      </w:pPr>
    </w:p>
    <w:p w14:paraId="44CD6EB9" w14:textId="77777777" w:rsidR="00741D13" w:rsidRPr="004B607C" w:rsidRDefault="00741D13" w:rsidP="00741D13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41D13" w:rsidRPr="004B607C" w14:paraId="2711BA07" w14:textId="77777777" w:rsidTr="00A8433D">
        <w:tc>
          <w:tcPr>
            <w:tcW w:w="4785" w:type="dxa"/>
          </w:tcPr>
          <w:p w14:paraId="181D7D96" w14:textId="21F449F8" w:rsidR="00741D13" w:rsidRPr="004B607C" w:rsidRDefault="00741D13" w:rsidP="00741D13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="0098099E">
              <w:rPr>
                <w:b/>
                <w:szCs w:val="28"/>
              </w:rPr>
              <w:t>14</w:t>
            </w:r>
            <w:r>
              <w:rPr>
                <w:b/>
                <w:szCs w:val="28"/>
              </w:rPr>
              <w:t xml:space="preserve">» </w:t>
            </w:r>
            <w:r w:rsidR="0098099E">
              <w:rPr>
                <w:b/>
                <w:szCs w:val="28"/>
              </w:rPr>
              <w:t>мая</w:t>
            </w:r>
            <w:bookmarkStart w:id="0" w:name="_GoBack"/>
            <w:bookmarkEnd w:id="0"/>
            <w:r>
              <w:rPr>
                <w:b/>
                <w:szCs w:val="28"/>
              </w:rPr>
              <w:t xml:space="preserve"> 2021</w:t>
            </w:r>
            <w:r w:rsidRPr="004B607C">
              <w:rPr>
                <w:b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3E6796D2" w14:textId="45C66576" w:rsidR="00741D13" w:rsidRPr="004B607C" w:rsidRDefault="00741D13" w:rsidP="00741D13">
            <w:pPr>
              <w:ind w:firstLine="426"/>
              <w:jc w:val="right"/>
              <w:rPr>
                <w:b/>
                <w:szCs w:val="28"/>
              </w:rPr>
            </w:pPr>
            <w:r w:rsidRPr="004B607C">
              <w:rPr>
                <w:b/>
                <w:szCs w:val="28"/>
              </w:rPr>
              <w:t xml:space="preserve">№ </w:t>
            </w:r>
            <w:r w:rsidR="0098099E">
              <w:rPr>
                <w:b/>
                <w:szCs w:val="28"/>
              </w:rPr>
              <w:t>124</w:t>
            </w:r>
          </w:p>
        </w:tc>
      </w:tr>
    </w:tbl>
    <w:p w14:paraId="6E1A59CF" w14:textId="77777777" w:rsidR="00741D13" w:rsidRPr="004B607C" w:rsidRDefault="00741D13" w:rsidP="00741D13">
      <w:pPr>
        <w:ind w:firstLine="426"/>
        <w:rPr>
          <w:szCs w:val="28"/>
        </w:rPr>
      </w:pPr>
    </w:p>
    <w:p w14:paraId="03F44E0B" w14:textId="77777777" w:rsidR="00741D13" w:rsidRPr="004B607C" w:rsidRDefault="00741D13" w:rsidP="00741D13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927"/>
      </w:tblGrid>
      <w:tr w:rsidR="00741D13" w:rsidRPr="004B607C" w14:paraId="63D599EF" w14:textId="77777777" w:rsidTr="00741D13">
        <w:tc>
          <w:tcPr>
            <w:tcW w:w="5070" w:type="dxa"/>
            <w:shd w:val="clear" w:color="auto" w:fill="auto"/>
          </w:tcPr>
          <w:p w14:paraId="4E62A894" w14:textId="77777777" w:rsidR="00741D13" w:rsidRPr="00741D13" w:rsidRDefault="00741D13" w:rsidP="00741D13">
            <w:pPr>
              <w:rPr>
                <w:b/>
              </w:rPr>
            </w:pPr>
            <w:r>
              <w:rPr>
                <w:szCs w:val="28"/>
              </w:rPr>
              <w:t>«</w:t>
            </w:r>
            <w:r>
              <w:rPr>
                <w:b/>
              </w:rPr>
              <w:t>О внесении изменений в Решение совета депутатов МО Лебяженское городское поселение от 21.10.2015 № 26 "Об установлении нормы предоставления площади жилого помещения и учетной нормы площади жилого помещения "</w:t>
            </w:r>
          </w:p>
        </w:tc>
        <w:tc>
          <w:tcPr>
            <w:tcW w:w="4927" w:type="dxa"/>
            <w:shd w:val="clear" w:color="auto" w:fill="auto"/>
          </w:tcPr>
          <w:p w14:paraId="39EA1287" w14:textId="77777777" w:rsidR="00741D13" w:rsidRPr="004B607C" w:rsidRDefault="00741D13" w:rsidP="00A8433D">
            <w:pPr>
              <w:rPr>
                <w:szCs w:val="28"/>
              </w:rPr>
            </w:pPr>
          </w:p>
        </w:tc>
      </w:tr>
    </w:tbl>
    <w:p w14:paraId="147F5E50" w14:textId="77777777" w:rsidR="00741D13" w:rsidRPr="004B607C" w:rsidRDefault="00741D13" w:rsidP="00741D13">
      <w:pPr>
        <w:rPr>
          <w:szCs w:val="28"/>
        </w:rPr>
      </w:pPr>
    </w:p>
    <w:p w14:paraId="7551D988" w14:textId="77777777" w:rsidR="00741D13" w:rsidRPr="00AB2E42" w:rsidRDefault="00741D13" w:rsidP="00741D13">
      <w:pPr>
        <w:ind w:firstLine="709"/>
        <w:rPr>
          <w:szCs w:val="28"/>
        </w:rPr>
      </w:pPr>
      <w:r>
        <w:t>Руководствуясь пунктом 2 и пунктом 5 статьи 50 Жилищного кодекса РФ, областным законом от 26.10.2005 № 89-оз «О 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</w:t>
      </w:r>
      <w:r w:rsidRPr="00C341F2">
        <w:t>»</w:t>
      </w:r>
      <w:r w:rsidRPr="004B607C">
        <w:rPr>
          <w:szCs w:val="28"/>
        </w:rPr>
        <w:t xml:space="preserve">, </w:t>
      </w:r>
      <w:r w:rsidRPr="00AB2E42">
        <w:rPr>
          <w:spacing w:val="-3"/>
          <w:szCs w:val="28"/>
        </w:rPr>
        <w:t>Уставом</w:t>
      </w:r>
      <w:r w:rsidRPr="00AB2E42">
        <w:rPr>
          <w:szCs w:val="28"/>
        </w:rPr>
        <w:t xml:space="preserve"> МО Лебяженское городское поселение МО Ломоносовский муниципальный район Ленинградской области, совет депутатов МО Лебяженское городское поселение МО Ломоносовский муниципальный район Ленинградской области</w:t>
      </w:r>
    </w:p>
    <w:p w14:paraId="601338A1" w14:textId="77777777" w:rsidR="00741D13" w:rsidRPr="004B607C" w:rsidRDefault="00741D13" w:rsidP="00741D13">
      <w:pPr>
        <w:jc w:val="center"/>
        <w:rPr>
          <w:b/>
          <w:szCs w:val="28"/>
        </w:rPr>
      </w:pPr>
      <w:r w:rsidRPr="004B607C">
        <w:rPr>
          <w:b/>
          <w:szCs w:val="28"/>
        </w:rPr>
        <w:t>РЕШИЛ:</w:t>
      </w:r>
    </w:p>
    <w:p w14:paraId="5C706D00" w14:textId="77777777" w:rsidR="00741D13" w:rsidRPr="004B607C" w:rsidRDefault="00741D13" w:rsidP="00741D13">
      <w:pPr>
        <w:rPr>
          <w:szCs w:val="28"/>
        </w:rPr>
      </w:pPr>
    </w:p>
    <w:p w14:paraId="60128425" w14:textId="77777777" w:rsidR="00741D13" w:rsidRPr="00D31BB5" w:rsidRDefault="00741D13" w:rsidP="00741D13">
      <w:pPr>
        <w:numPr>
          <w:ilvl w:val="0"/>
          <w:numId w:val="1"/>
        </w:numPr>
        <w:shd w:val="clear" w:color="auto" w:fill="FFFFFF"/>
        <w:ind w:left="0" w:firstLine="700"/>
        <w:rPr>
          <w:szCs w:val="28"/>
        </w:rPr>
      </w:pPr>
      <w:r w:rsidRPr="00741D13">
        <w:t>Внести следующие изменения в Решение совета депутатов</w:t>
      </w:r>
      <w:r w:rsidRPr="00741D13">
        <w:rPr>
          <w:szCs w:val="28"/>
        </w:rPr>
        <w:t xml:space="preserve"> </w:t>
      </w:r>
      <w:r w:rsidRPr="00741D13">
        <w:t>МО Лебяженское городское поселение от 21.10.2015 № 26 "Об установлении нормы предоставления площади жилого помещения и учетной нормы площади жилого помещения "</w:t>
      </w:r>
    </w:p>
    <w:p w14:paraId="416475E7" w14:textId="77777777" w:rsidR="008951E9" w:rsidRDefault="00D31BB5" w:rsidP="00D31BB5">
      <w:pPr>
        <w:pStyle w:val="a8"/>
        <w:tabs>
          <w:tab w:val="left" w:pos="1134"/>
        </w:tabs>
        <w:ind w:left="500" w:hanging="500"/>
      </w:pPr>
      <w:r>
        <w:t>1.1.</w:t>
      </w:r>
      <w:r>
        <w:tab/>
      </w:r>
      <w:r w:rsidR="008951E9">
        <w:t xml:space="preserve">Абзац третий пункта 1 изложить в следующей редакции: «для проживающих в жилых помещениях, являющихся частью квартиры, частью жилого дома, комнатой в коммунальной квартире – 12 кв.м. общей площади жилого помещения на одного человека» </w:t>
      </w:r>
    </w:p>
    <w:p w14:paraId="460BFF6D" w14:textId="77777777" w:rsidR="00D31BB5" w:rsidRPr="00111F78" w:rsidRDefault="008951E9" w:rsidP="00D31BB5">
      <w:pPr>
        <w:pStyle w:val="a8"/>
        <w:tabs>
          <w:tab w:val="left" w:pos="1134"/>
        </w:tabs>
        <w:ind w:left="500" w:hanging="500"/>
      </w:pPr>
      <w:r>
        <w:t xml:space="preserve">1.2. </w:t>
      </w:r>
      <w:r w:rsidR="00D31BB5" w:rsidRPr="00111F78">
        <w:t xml:space="preserve">Пункт </w:t>
      </w:r>
      <w:r w:rsidR="00D31BB5">
        <w:t>2</w:t>
      </w:r>
      <w:r w:rsidR="00D31BB5" w:rsidRPr="00111F78">
        <w:t xml:space="preserve"> изложить в новой редакции:</w:t>
      </w:r>
    </w:p>
    <w:p w14:paraId="5552D0A3" w14:textId="77777777" w:rsidR="00D31BB5" w:rsidRPr="00111F78" w:rsidRDefault="00D31BB5" w:rsidP="00D31BB5">
      <w:pPr>
        <w:pStyle w:val="a8"/>
        <w:tabs>
          <w:tab w:val="left" w:pos="1134"/>
        </w:tabs>
        <w:ind w:left="500"/>
      </w:pPr>
      <w:r>
        <w:t>«2.</w:t>
      </w:r>
      <w:r w:rsidRPr="00111F78">
        <w:t xml:space="preserve"> Норму предоставления площади жилого помещения по договору социального найма, являющуюся минимальным размером площади жилого помещения, исходя из которого определяется размер общей площади жилого помещения, предоставляемого по договору социального найма, в размере 15 </w:t>
      </w:r>
      <w:proofErr w:type="gramStart"/>
      <w:r w:rsidRPr="00111F78">
        <w:t>кв.м</w:t>
      </w:r>
      <w:proofErr w:type="gramEnd"/>
      <w:r w:rsidRPr="00111F78">
        <w:t xml:space="preserve"> на одного человека</w:t>
      </w:r>
      <w:r>
        <w:t>»</w:t>
      </w:r>
      <w:r w:rsidRPr="00111F78">
        <w:t xml:space="preserve">. </w:t>
      </w:r>
    </w:p>
    <w:p w14:paraId="651AE776" w14:textId="77777777" w:rsidR="00D31BB5" w:rsidRPr="00741D13" w:rsidRDefault="00D31BB5" w:rsidP="00D31BB5">
      <w:pPr>
        <w:shd w:val="clear" w:color="auto" w:fill="FFFFFF"/>
        <w:rPr>
          <w:szCs w:val="28"/>
        </w:rPr>
      </w:pPr>
      <w:r>
        <w:rPr>
          <w:szCs w:val="28"/>
        </w:rPr>
        <w:t>1.</w:t>
      </w:r>
      <w:r w:rsidR="008951E9">
        <w:rPr>
          <w:szCs w:val="28"/>
        </w:rPr>
        <w:t>3</w:t>
      </w:r>
      <w:r>
        <w:rPr>
          <w:szCs w:val="28"/>
        </w:rPr>
        <w:t>. Пункт 3 считать утратившим силу.</w:t>
      </w:r>
    </w:p>
    <w:p w14:paraId="542E896F" w14:textId="77777777" w:rsidR="00741D13" w:rsidRPr="00AB2E42" w:rsidRDefault="00741D13" w:rsidP="00741D13">
      <w:pPr>
        <w:numPr>
          <w:ilvl w:val="0"/>
          <w:numId w:val="1"/>
        </w:numPr>
        <w:tabs>
          <w:tab w:val="left" w:pos="0"/>
        </w:tabs>
        <w:ind w:left="0" w:firstLine="700"/>
        <w:rPr>
          <w:bCs/>
          <w:szCs w:val="28"/>
        </w:rPr>
      </w:pPr>
      <w:r w:rsidRPr="00AB2E42">
        <w:rPr>
          <w:spacing w:val="-2"/>
          <w:szCs w:val="28"/>
        </w:rPr>
        <w:lastRenderedPageBreak/>
        <w:t xml:space="preserve">Опубликовать решение </w:t>
      </w:r>
      <w:r w:rsidRPr="00AB2E42">
        <w:rPr>
          <w:szCs w:val="28"/>
        </w:rPr>
        <w:t xml:space="preserve">в официальных средствах массовой информации </w:t>
      </w:r>
      <w:r w:rsidR="008951E9">
        <w:rPr>
          <w:szCs w:val="28"/>
        </w:rPr>
        <w:t xml:space="preserve">и на сайте </w:t>
      </w:r>
      <w:r w:rsidRPr="00AB2E42">
        <w:rPr>
          <w:szCs w:val="28"/>
        </w:rPr>
        <w:t>МО Лебяженское городское поселение МО Ломоносовский муниципальный район Ленинградской области.</w:t>
      </w:r>
    </w:p>
    <w:p w14:paraId="185B52ED" w14:textId="77777777" w:rsidR="00741D13" w:rsidRPr="00AB2E42" w:rsidRDefault="00741D13" w:rsidP="00741D13">
      <w:pPr>
        <w:numPr>
          <w:ilvl w:val="0"/>
          <w:numId w:val="1"/>
        </w:numPr>
        <w:tabs>
          <w:tab w:val="left" w:pos="0"/>
        </w:tabs>
        <w:ind w:left="0" w:firstLine="700"/>
        <w:rPr>
          <w:bCs/>
          <w:szCs w:val="28"/>
        </w:rPr>
      </w:pPr>
      <w:r w:rsidRPr="00AB2E42">
        <w:rPr>
          <w:szCs w:val="28"/>
        </w:rPr>
        <w:t>Решение вступает в силу после его официального опубликования.</w:t>
      </w:r>
    </w:p>
    <w:p w14:paraId="0288FB49" w14:textId="77777777" w:rsidR="00741D13" w:rsidRPr="004B607C" w:rsidRDefault="00741D13" w:rsidP="00741D13">
      <w:pPr>
        <w:autoSpaceDE w:val="0"/>
        <w:autoSpaceDN w:val="0"/>
        <w:adjustRightInd w:val="0"/>
        <w:rPr>
          <w:szCs w:val="28"/>
        </w:rPr>
      </w:pPr>
    </w:p>
    <w:p w14:paraId="5C1CC0F0" w14:textId="77777777" w:rsidR="00741D13" w:rsidRDefault="00741D13" w:rsidP="00741D13">
      <w:pPr>
        <w:ind w:right="-5" w:firstLine="567"/>
        <w:rPr>
          <w:szCs w:val="28"/>
        </w:rPr>
      </w:pPr>
    </w:p>
    <w:p w14:paraId="5622917A" w14:textId="77777777" w:rsidR="00741D13" w:rsidRPr="00AB2E42" w:rsidRDefault="00741D13" w:rsidP="00741D13">
      <w:pPr>
        <w:ind w:right="-5" w:firstLine="567"/>
        <w:rPr>
          <w:szCs w:val="28"/>
        </w:rPr>
      </w:pPr>
      <w:r w:rsidRPr="00AB2E42">
        <w:rPr>
          <w:szCs w:val="28"/>
        </w:rPr>
        <w:t>Глава муниципального образования</w:t>
      </w:r>
    </w:p>
    <w:p w14:paraId="0733E172" w14:textId="77777777" w:rsidR="00741D13" w:rsidRPr="00AB2E42" w:rsidRDefault="00741D13" w:rsidP="00741D13">
      <w:pPr>
        <w:ind w:right="-5" w:firstLine="567"/>
        <w:rPr>
          <w:szCs w:val="28"/>
        </w:rPr>
      </w:pPr>
      <w:r w:rsidRPr="00AB2E42">
        <w:rPr>
          <w:szCs w:val="28"/>
        </w:rPr>
        <w:t>Лебяженское городское поселение</w:t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>
        <w:rPr>
          <w:szCs w:val="28"/>
        </w:rPr>
        <w:t>С.Н.Воеводин</w:t>
      </w:r>
    </w:p>
    <w:p w14:paraId="6C5C8A02" w14:textId="77777777" w:rsidR="00741D13" w:rsidRPr="00F44F30" w:rsidRDefault="00741D13" w:rsidP="00741D13">
      <w:pPr>
        <w:rPr>
          <w:szCs w:val="28"/>
        </w:rPr>
      </w:pPr>
    </w:p>
    <w:p w14:paraId="35276663" w14:textId="77777777" w:rsidR="008C4386" w:rsidRDefault="008C4386"/>
    <w:sectPr w:rsidR="008C4386" w:rsidSect="00AB2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2" w:right="707" w:bottom="709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E28A" w14:textId="77777777" w:rsidR="00BE0197" w:rsidRDefault="00BE0197">
      <w:r>
        <w:separator/>
      </w:r>
    </w:p>
  </w:endnote>
  <w:endnote w:type="continuationSeparator" w:id="0">
    <w:p w14:paraId="0413D32A" w14:textId="77777777" w:rsidR="00BE0197" w:rsidRDefault="00BE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EBA8" w14:textId="77777777" w:rsidR="00736D89" w:rsidRDefault="008951E9" w:rsidP="00310C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D9485A" w14:textId="77777777" w:rsidR="00736D89" w:rsidRDefault="00BE0197" w:rsidP="00BD2C0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D3E8A" w14:textId="77777777" w:rsidR="00736D89" w:rsidRPr="004D787B" w:rsidRDefault="00BE0197" w:rsidP="004D787B">
    <w:pPr>
      <w:pStyle w:val="a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ED668" w14:textId="77777777" w:rsidR="00BE0197" w:rsidRDefault="00BE0197">
      <w:r>
        <w:separator/>
      </w:r>
    </w:p>
  </w:footnote>
  <w:footnote w:type="continuationSeparator" w:id="0">
    <w:p w14:paraId="6464C783" w14:textId="77777777" w:rsidR="00BE0197" w:rsidRDefault="00BE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8E964" w14:textId="77777777" w:rsidR="00BB7272" w:rsidRDefault="008951E9" w:rsidP="003A71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7E9E89" w14:textId="77777777" w:rsidR="00BB7272" w:rsidRDefault="00BE01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3D08" w14:textId="77777777" w:rsidR="00BB7272" w:rsidRDefault="008951E9" w:rsidP="003A71B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0B041B26" w14:textId="77777777" w:rsidR="00736D89" w:rsidRPr="00C17EA9" w:rsidRDefault="00BE0197" w:rsidP="00C17EA9">
    <w:pPr>
      <w:pStyle w:val="a6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48F6" w14:textId="77777777" w:rsidR="00736D89" w:rsidRPr="00C17EA9" w:rsidRDefault="00BE0197" w:rsidP="00C17EA9">
    <w:pPr>
      <w:pStyle w:val="a6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D13"/>
    <w:rsid w:val="00055972"/>
    <w:rsid w:val="001723F6"/>
    <w:rsid w:val="002518C3"/>
    <w:rsid w:val="00264C37"/>
    <w:rsid w:val="00336229"/>
    <w:rsid w:val="003B30F2"/>
    <w:rsid w:val="00423386"/>
    <w:rsid w:val="0066665F"/>
    <w:rsid w:val="006C2D5F"/>
    <w:rsid w:val="00741D13"/>
    <w:rsid w:val="008951E9"/>
    <w:rsid w:val="008C4386"/>
    <w:rsid w:val="0090321A"/>
    <w:rsid w:val="0098099E"/>
    <w:rsid w:val="00984045"/>
    <w:rsid w:val="009E68F9"/>
    <w:rsid w:val="00A9705F"/>
    <w:rsid w:val="00AB4588"/>
    <w:rsid w:val="00BE0197"/>
    <w:rsid w:val="00C07B03"/>
    <w:rsid w:val="00CE6C6E"/>
    <w:rsid w:val="00D05DB8"/>
    <w:rsid w:val="00D31BB5"/>
    <w:rsid w:val="00D8523B"/>
    <w:rsid w:val="00D8606B"/>
    <w:rsid w:val="00DD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1A4CB"/>
  <w15:docId w15:val="{7C0E1635-2808-4335-BD89-C6294495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D13"/>
    <w:pPr>
      <w:ind w:firstLine="0"/>
    </w:pPr>
    <w:rPr>
      <w:rFonts w:eastAsia="Times New Roman"/>
      <w:sz w:val="28"/>
      <w:szCs w:val="22"/>
    </w:rPr>
  </w:style>
  <w:style w:type="paragraph" w:styleId="2">
    <w:name w:val="heading 2"/>
    <w:basedOn w:val="a"/>
    <w:next w:val="a"/>
    <w:link w:val="20"/>
    <w:qFormat/>
    <w:rsid w:val="00741D13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1D13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741D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1D13"/>
    <w:rPr>
      <w:rFonts w:eastAsia="Times New Roman"/>
      <w:sz w:val="28"/>
      <w:szCs w:val="22"/>
    </w:rPr>
  </w:style>
  <w:style w:type="character" w:styleId="a5">
    <w:name w:val="page number"/>
    <w:basedOn w:val="a0"/>
    <w:rsid w:val="00741D13"/>
  </w:style>
  <w:style w:type="paragraph" w:styleId="a6">
    <w:name w:val="header"/>
    <w:basedOn w:val="a"/>
    <w:link w:val="a7"/>
    <w:uiPriority w:val="99"/>
    <w:rsid w:val="00741D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1D13"/>
    <w:rPr>
      <w:rFonts w:eastAsia="Times New Roman"/>
      <w:sz w:val="28"/>
      <w:szCs w:val="22"/>
    </w:rPr>
  </w:style>
  <w:style w:type="paragraph" w:styleId="a8">
    <w:name w:val="List Paragraph"/>
    <w:basedOn w:val="a"/>
    <w:uiPriority w:val="34"/>
    <w:qFormat/>
    <w:rsid w:val="00D3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Sotr_9</dc:creator>
  <cp:lastModifiedBy>Сергей Николаевич</cp:lastModifiedBy>
  <cp:revision>3</cp:revision>
  <dcterms:created xsi:type="dcterms:W3CDTF">2021-04-27T09:02:00Z</dcterms:created>
  <dcterms:modified xsi:type="dcterms:W3CDTF">2021-05-03T11:16:00Z</dcterms:modified>
</cp:coreProperties>
</file>