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B8C" w:rsidRDefault="00E71A3A" w:rsidP="001B30C3">
      <w:pPr>
        <w:spacing w:line="240" w:lineRule="auto"/>
        <w:ind w:left="284" w:right="-142" w:firstLine="284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1B30C3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426B8C" w:rsidRPr="00426B8C" w:rsidRDefault="00426B8C" w:rsidP="001B30C3">
      <w:pPr>
        <w:spacing w:line="240" w:lineRule="auto"/>
        <w:ind w:left="284" w:right="-142" w:firstLine="284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 xml:space="preserve">                             РОССИЙСКАЯ ФЕДЕРАЦИЯ</w:t>
      </w:r>
    </w:p>
    <w:p w:rsidR="00426B8C" w:rsidRPr="00426B8C" w:rsidRDefault="00426B8C" w:rsidP="001B30C3">
      <w:pPr>
        <w:spacing w:line="240" w:lineRule="auto"/>
        <w:ind w:left="284" w:firstLine="284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СОВЕТ  ДЕПУТАТОВ</w:t>
      </w:r>
    </w:p>
    <w:p w:rsidR="00426B8C" w:rsidRPr="00426B8C" w:rsidRDefault="00426B8C" w:rsidP="001B30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</w:p>
    <w:p w:rsidR="00426B8C" w:rsidRPr="00426B8C" w:rsidRDefault="00426B8C" w:rsidP="001B30C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>ЛЕБЯЖЕНСКОЕ  ГОРОДСКОЕ  ПОСЕЛЕНИЕ</w:t>
      </w:r>
    </w:p>
    <w:p w:rsidR="00426B8C" w:rsidRPr="00426B8C" w:rsidRDefault="00426B8C" w:rsidP="001B30C3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 xml:space="preserve">            ЛОМОНОСОВСКОГО МУНИЦИПАЛЬНОГО РАЙОНА</w:t>
      </w:r>
    </w:p>
    <w:p w:rsidR="00426B8C" w:rsidRPr="00426B8C" w:rsidRDefault="00426B8C" w:rsidP="001B30C3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26B8C">
        <w:rPr>
          <w:rFonts w:ascii="Times New Roman" w:hAnsi="Times New Roman" w:cs="Times New Roman"/>
          <w:b/>
          <w:sz w:val="28"/>
          <w:szCs w:val="28"/>
        </w:rPr>
        <w:t>ЛЕНИНГРАДСКОЙ ОБЛАСТИ</w:t>
      </w:r>
    </w:p>
    <w:p w:rsidR="00426B8C" w:rsidRDefault="00426B8C" w:rsidP="00426B8C">
      <w:pPr>
        <w:jc w:val="center"/>
        <w:rPr>
          <w:rFonts w:ascii="Times New Roman" w:hAnsi="Times New Roman" w:cs="Times New Roman"/>
          <w:sz w:val="24"/>
          <w:szCs w:val="24"/>
        </w:rPr>
      </w:pPr>
      <w:r w:rsidRPr="00EA0008">
        <w:rPr>
          <w:b/>
          <w:sz w:val="28"/>
          <w:szCs w:val="28"/>
        </w:rPr>
        <w:t>_________________________________________________________________</w:t>
      </w:r>
    </w:p>
    <w:p w:rsidR="00426B8C" w:rsidRPr="00426B8C" w:rsidRDefault="00426B8C" w:rsidP="00426B8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Pr="00426B8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426B8C" w:rsidRPr="001B30C3" w:rsidRDefault="001B30C3" w:rsidP="001B30C3">
      <w:pPr>
        <w:rPr>
          <w:rFonts w:ascii="Times New Roman" w:hAnsi="Times New Roman" w:cs="Times New Roman"/>
          <w:sz w:val="24"/>
          <w:szCs w:val="24"/>
        </w:rPr>
      </w:pPr>
      <w:r w:rsidRPr="001B30C3">
        <w:rPr>
          <w:rFonts w:ascii="Times New Roman" w:hAnsi="Times New Roman" w:cs="Times New Roman"/>
          <w:sz w:val="24"/>
          <w:szCs w:val="24"/>
        </w:rPr>
        <w:t>11 декабря</w:t>
      </w:r>
      <w:r w:rsidR="00426B8C" w:rsidRPr="001B30C3">
        <w:rPr>
          <w:rFonts w:ascii="Times New Roman" w:hAnsi="Times New Roman" w:cs="Times New Roman"/>
          <w:sz w:val="24"/>
          <w:szCs w:val="24"/>
        </w:rPr>
        <w:t xml:space="preserve"> </w:t>
      </w:r>
      <w:r w:rsidRPr="001B30C3">
        <w:rPr>
          <w:rFonts w:ascii="Times New Roman" w:hAnsi="Times New Roman" w:cs="Times New Roman"/>
          <w:sz w:val="24"/>
          <w:szCs w:val="24"/>
        </w:rPr>
        <w:t>2019г.</w:t>
      </w:r>
      <w:r w:rsidR="00426B8C" w:rsidRPr="001B30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Pr="001B30C3">
        <w:rPr>
          <w:rFonts w:ascii="Times New Roman" w:hAnsi="Times New Roman" w:cs="Times New Roman"/>
          <w:sz w:val="24"/>
          <w:szCs w:val="24"/>
        </w:rPr>
        <w:t xml:space="preserve">                                     № 27</w:t>
      </w:r>
    </w:p>
    <w:p w:rsidR="00426B8C" w:rsidRPr="001B30C3" w:rsidRDefault="00426B8C" w:rsidP="00F621DD">
      <w:pPr>
        <w:ind w:right="5102"/>
        <w:jc w:val="both"/>
        <w:rPr>
          <w:rFonts w:ascii="Times New Roman" w:hAnsi="Times New Roman" w:cs="Times New Roman"/>
          <w:sz w:val="24"/>
          <w:szCs w:val="24"/>
        </w:rPr>
      </w:pPr>
    </w:p>
    <w:p w:rsidR="00F621DD" w:rsidRPr="001B30C3" w:rsidRDefault="00F621DD" w:rsidP="001B30C3">
      <w:pPr>
        <w:ind w:right="5102"/>
        <w:rPr>
          <w:rFonts w:ascii="Times New Roman" w:hAnsi="Times New Roman" w:cs="Times New Roman"/>
          <w:sz w:val="24"/>
          <w:szCs w:val="24"/>
        </w:rPr>
      </w:pPr>
      <w:r w:rsidRPr="001B30C3">
        <w:rPr>
          <w:rFonts w:ascii="Times New Roman" w:hAnsi="Times New Roman" w:cs="Times New Roman"/>
          <w:sz w:val="24"/>
          <w:szCs w:val="24"/>
        </w:rPr>
        <w:t>О внесении изменений в Решение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 ее земельного участка»</w:t>
      </w:r>
    </w:p>
    <w:p w:rsidR="004625DF" w:rsidRDefault="00F621DD" w:rsidP="004625DF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Совет депутатов МО «Лебяженское городское поселение»</w:t>
      </w:r>
    </w:p>
    <w:p w:rsidR="00F621DD" w:rsidRPr="004625DF" w:rsidRDefault="00F621DD" w:rsidP="004625DF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625DF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F621DD" w:rsidRDefault="00B1142A" w:rsidP="00F621DD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F621DD">
        <w:rPr>
          <w:rFonts w:ascii="Times New Roman" w:hAnsi="Times New Roman" w:cs="Times New Roman"/>
          <w:sz w:val="24"/>
          <w:szCs w:val="24"/>
        </w:rPr>
        <w:t>Пункт 1 Решения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 ее земельного участка» изложить в следующей редакции:</w:t>
      </w:r>
    </w:p>
    <w:p w:rsidR="00F621DD" w:rsidRDefault="00F621DD" w:rsidP="00F621DD">
      <w:pPr>
        <w:pStyle w:val="a3"/>
        <w:numPr>
          <w:ilvl w:val="0"/>
          <w:numId w:val="1"/>
        </w:num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Образовать особо охраняемую природную территорию местного значения «Охраняемый природный ландшафт «Поляна Бианки» площадью 157844 кв.м. (</w:t>
      </w:r>
      <w:r w:rsidR="00B1142A">
        <w:rPr>
          <w:rFonts w:ascii="Times New Roman" w:hAnsi="Times New Roman" w:cs="Times New Roman"/>
          <w:sz w:val="24"/>
          <w:szCs w:val="24"/>
        </w:rPr>
        <w:t>15,7844 Га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B1142A">
        <w:rPr>
          <w:rFonts w:ascii="Times New Roman" w:hAnsi="Times New Roman" w:cs="Times New Roman"/>
          <w:sz w:val="24"/>
          <w:szCs w:val="24"/>
        </w:rPr>
        <w:t>.</w:t>
      </w:r>
    </w:p>
    <w:p w:rsidR="00B1142A" w:rsidRDefault="00B1142A" w:rsidP="00B1142A">
      <w:pPr>
        <w:pStyle w:val="a3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142A" w:rsidRDefault="00B1142A" w:rsidP="00B1142A">
      <w:pPr>
        <w:pStyle w:val="a3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 2</w:t>
      </w:r>
      <w:r w:rsidRPr="00B1142A">
        <w:rPr>
          <w:rFonts w:ascii="Times New Roman" w:hAnsi="Times New Roman" w:cs="Times New Roman"/>
          <w:sz w:val="24"/>
          <w:szCs w:val="24"/>
        </w:rPr>
        <w:t xml:space="preserve"> Решения Совета депутатов МО «Лебяженское городское поселение» от 31.07.2008 г. № 34 «Об образовании особо охраняемой территории местного значения «Поляна Бианки» и утверждении описания границ ее земельного участка» изложить в следующей редакции:</w:t>
      </w:r>
    </w:p>
    <w:p w:rsidR="00B1142A" w:rsidRDefault="00B1142A" w:rsidP="00B1142A">
      <w:pPr>
        <w:pStyle w:val="a3"/>
        <w:ind w:left="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1142A" w:rsidRDefault="00B1142A" w:rsidP="00B1142A">
      <w:pPr>
        <w:pStyle w:val="a3"/>
        <w:numPr>
          <w:ilvl w:val="0"/>
          <w:numId w:val="1"/>
        </w:numPr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Утвердить описание границ земельного участка</w:t>
      </w:r>
      <w:r w:rsidRPr="00B114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особо охраняемой природной территорию местного значения «Охраняемый природный ландшафт «Поляна Бианки» в соответствии с Приложением № 1 к настоящему Решению.</w:t>
      </w:r>
    </w:p>
    <w:p w:rsidR="00B1142A" w:rsidRDefault="00B1142A" w:rsidP="00B1142A">
      <w:pPr>
        <w:pStyle w:val="a3"/>
        <w:ind w:left="927"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Утвердить план границ земельного участка</w:t>
      </w:r>
      <w:r w:rsidRPr="00B1142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особо</w:t>
      </w:r>
      <w:r w:rsidR="00397C89">
        <w:rPr>
          <w:rFonts w:ascii="Times New Roman" w:hAnsi="Times New Roman" w:cs="Times New Roman"/>
          <w:sz w:val="24"/>
          <w:szCs w:val="24"/>
        </w:rPr>
        <w:t xml:space="preserve"> охраняемой природной территории</w:t>
      </w:r>
      <w:r>
        <w:rPr>
          <w:rFonts w:ascii="Times New Roman" w:hAnsi="Times New Roman" w:cs="Times New Roman"/>
          <w:sz w:val="24"/>
          <w:szCs w:val="24"/>
        </w:rPr>
        <w:t xml:space="preserve"> местного значения «Охраняемый природный ландшафт «Поляна Бианки» в соответствии с Приложением № 2 к настоящему Решению.</w:t>
      </w:r>
    </w:p>
    <w:p w:rsidR="00B1142A" w:rsidRPr="00B1142A" w:rsidRDefault="00B1142A" w:rsidP="00B1142A">
      <w:pPr>
        <w:pStyle w:val="a3"/>
        <w:ind w:left="927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B1142A" w:rsidRDefault="001B30C3" w:rsidP="00B1142A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1142A">
        <w:rPr>
          <w:rFonts w:ascii="Times New Roman" w:hAnsi="Times New Roman" w:cs="Times New Roman"/>
          <w:sz w:val="24"/>
          <w:szCs w:val="24"/>
        </w:rPr>
        <w:t>. Контроль за исполнением настоящего Решения возложить на Местную администрацию</w:t>
      </w:r>
      <w:r w:rsidR="00B1142A" w:rsidRPr="00B1142A">
        <w:rPr>
          <w:rFonts w:ascii="Times New Roman" w:hAnsi="Times New Roman" w:cs="Times New Roman"/>
          <w:sz w:val="24"/>
          <w:szCs w:val="24"/>
        </w:rPr>
        <w:t xml:space="preserve"> </w:t>
      </w:r>
      <w:r w:rsidR="00B1142A">
        <w:rPr>
          <w:rFonts w:ascii="Times New Roman" w:hAnsi="Times New Roman" w:cs="Times New Roman"/>
          <w:sz w:val="24"/>
          <w:szCs w:val="24"/>
        </w:rPr>
        <w:t>МО «Лебяженское городское поселение».</w:t>
      </w:r>
    </w:p>
    <w:p w:rsidR="007721C9" w:rsidRDefault="001B30C3" w:rsidP="007721C9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1142A">
        <w:rPr>
          <w:rFonts w:ascii="Times New Roman" w:hAnsi="Times New Roman" w:cs="Times New Roman"/>
          <w:sz w:val="24"/>
          <w:szCs w:val="24"/>
        </w:rPr>
        <w:t>. Решение вступает в силу с момента официального опубликования (обнародования).</w:t>
      </w:r>
    </w:p>
    <w:p w:rsidR="007721C9" w:rsidRDefault="007721C9" w:rsidP="007721C9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7721C9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7721C9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7721C9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7721C9">
      <w:pPr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7721C9">
      <w:pPr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Глава </w:t>
      </w:r>
      <w:r w:rsidR="00B1142A">
        <w:rPr>
          <w:rFonts w:ascii="Times New Roman" w:hAnsi="Times New Roman" w:cs="Times New Roman"/>
          <w:sz w:val="24"/>
          <w:szCs w:val="24"/>
        </w:rPr>
        <w:t xml:space="preserve">МО Лебяженское городское поселение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С.Н.Воеводин</w:t>
      </w:r>
      <w:r w:rsidR="00B1142A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721C9" w:rsidRDefault="007721C9" w:rsidP="007721C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7721C9" w:rsidRDefault="007721C9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7"/>
      </w:tblGrid>
      <w:tr w:rsidR="0086427A" w:rsidTr="004834CB">
        <w:tc>
          <w:tcPr>
            <w:tcW w:w="4927" w:type="dxa"/>
          </w:tcPr>
          <w:p w:rsidR="0086427A" w:rsidRPr="007C3DF1" w:rsidRDefault="0086427A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lastRenderedPageBreak/>
              <w:t>Приложение №  1</w:t>
            </w:r>
          </w:p>
          <w:p w:rsidR="0086427A" w:rsidRPr="007C3DF1" w:rsidRDefault="007721C9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 Решению совета депутатов</w:t>
            </w:r>
          </w:p>
          <w:p w:rsidR="0086427A" w:rsidRDefault="0086427A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муниципального образования Лебяженское городское поселение </w:t>
            </w:r>
            <w:r w:rsidRPr="007C3DF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муниципального </w:t>
            </w:r>
          </w:p>
          <w:p w:rsidR="0086427A" w:rsidRDefault="0086427A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C3DF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образования Ломоносовский муниципальный </w:t>
            </w:r>
          </w:p>
          <w:p w:rsidR="0086427A" w:rsidRPr="007C3DF1" w:rsidRDefault="0086427A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7C3DF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район</w:t>
            </w:r>
            <w:r w:rsidR="00E0061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7C3DF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Ленинградской области</w:t>
            </w:r>
          </w:p>
          <w:p w:rsidR="0086427A" w:rsidRPr="007C3DF1" w:rsidRDefault="0086427A" w:rsidP="004834CB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  <w:p w:rsidR="0086427A" w:rsidRDefault="001B30C3" w:rsidP="004834CB">
            <w:pP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от 11 декабря 2019г.</w:t>
            </w:r>
            <w:r w:rsidR="0086427A" w:rsidRPr="007C3DF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№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27</w:t>
            </w:r>
          </w:p>
        </w:tc>
      </w:tr>
    </w:tbl>
    <w:p w:rsidR="0086427A" w:rsidRDefault="0086427A" w:rsidP="0086427A">
      <w:pPr>
        <w:rPr>
          <w:rFonts w:ascii="Times New Roman" w:eastAsia="Times New Roman" w:hAnsi="Times New Roman" w:cs="Times New Roman"/>
          <w:b/>
          <w:color w:val="000000"/>
          <w:spacing w:val="-2"/>
          <w:sz w:val="28"/>
        </w:rPr>
      </w:pPr>
    </w:p>
    <w:p w:rsidR="0086427A" w:rsidRDefault="0086427A" w:rsidP="008642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F12786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Текстовое описание местоположения границ</w:t>
      </w:r>
      <w:r w:rsidR="000E377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особо охраняемой</w:t>
      </w:r>
    </w:p>
    <w:p w:rsidR="0086427A" w:rsidRDefault="0086427A" w:rsidP="008642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E8548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природной территории "Охраняемый природный ландшафт "Поляна Бианки"</w:t>
      </w:r>
    </w:p>
    <w:tbl>
      <w:tblPr>
        <w:tblStyle w:val="a4"/>
        <w:tblW w:w="0" w:type="auto"/>
        <w:tblLayout w:type="fixed"/>
        <w:tblLook w:val="04A0"/>
      </w:tblPr>
      <w:tblGrid>
        <w:gridCol w:w="1401"/>
        <w:gridCol w:w="1401"/>
        <w:gridCol w:w="7195"/>
      </w:tblGrid>
      <w:tr w:rsidR="0086427A" w:rsidTr="004834CB">
        <w:trPr>
          <w:tblHeader/>
        </w:trPr>
        <w:tc>
          <w:tcPr>
            <w:tcW w:w="2802" w:type="dxa"/>
            <w:gridSpan w:val="2"/>
            <w:vAlign w:val="center"/>
          </w:tcPr>
          <w:p w:rsidR="0086427A" w:rsidRPr="00B226FE" w:rsidRDefault="0086427A" w:rsidP="004834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Прохождение границы</w:t>
            </w:r>
          </w:p>
        </w:tc>
        <w:tc>
          <w:tcPr>
            <w:tcW w:w="7195" w:type="dxa"/>
            <w:vMerge w:val="restart"/>
            <w:vAlign w:val="center"/>
          </w:tcPr>
          <w:p w:rsidR="0086427A" w:rsidRPr="00B226FE" w:rsidRDefault="0086427A" w:rsidP="004834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Описание прохождения границы</w:t>
            </w:r>
          </w:p>
        </w:tc>
      </w:tr>
      <w:tr w:rsidR="0086427A" w:rsidTr="004834CB">
        <w:trPr>
          <w:tblHeader/>
        </w:trPr>
        <w:tc>
          <w:tcPr>
            <w:tcW w:w="1401" w:type="dxa"/>
            <w:vAlign w:val="center"/>
          </w:tcPr>
          <w:p w:rsidR="0086427A" w:rsidRPr="00B226FE" w:rsidRDefault="0086427A" w:rsidP="004834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от точки</w:t>
            </w:r>
          </w:p>
        </w:tc>
        <w:tc>
          <w:tcPr>
            <w:tcW w:w="1401" w:type="dxa"/>
            <w:vAlign w:val="center"/>
          </w:tcPr>
          <w:p w:rsidR="0086427A" w:rsidRPr="00B226FE" w:rsidRDefault="0086427A" w:rsidP="004834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  <w:r w:rsidRPr="00B226FE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  <w:t>до точки</w:t>
            </w:r>
          </w:p>
        </w:tc>
        <w:tc>
          <w:tcPr>
            <w:tcW w:w="7195" w:type="dxa"/>
            <w:vMerge/>
            <w:vAlign w:val="center"/>
          </w:tcPr>
          <w:p w:rsidR="0086427A" w:rsidRPr="00B226FE" w:rsidRDefault="0086427A" w:rsidP="004834C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</w:rPr>
            </w:pP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От точки на урезе воды, расположенной к северу от выхода к побережью дренажной канавы, 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востоко-юго-восток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востоко-юго-восток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востоко-юго-восток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востоко-юго-восток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востоко-юго-восток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7195" w:type="dxa"/>
          </w:tcPr>
          <w:p w:rsidR="0086427A" w:rsidRDefault="0086427A" w:rsidP="004834CB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7195" w:type="dxa"/>
          </w:tcPr>
          <w:p w:rsidR="0086427A" w:rsidRDefault="0086427A" w:rsidP="004834CB">
            <w:pPr>
              <w:jc w:val="center"/>
            </w:pPr>
            <w:r w:rsidRPr="003F691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восток по урезу воды акватории Финского залива до точки, являющейся местом пересечения берега с линией продолжающей проселочную дорогу, являющуюся продолжением улицы Степаняна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линии, продолжающей проселочную дорогу, до западной границы проселочной дороги (ул. Степаняна)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 по западной границе проселочной дороги (ул. Степаняна) до перекрестка улицы Мира с улицей Степаняна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юго-запад до северо-восточной границы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jc w:val="center"/>
            </w:pPr>
            <w:r w:rsidRPr="000B5B73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северо-восточной границе улицы Мира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 метров на север по восточной границе проезда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29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от восточной части границы проезда до юго-восточной узловой точки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восточной границе земельного участка с кадастровым номером </w:t>
            </w:r>
            <w:r w:rsidRPr="00D45FA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47:14:1402008:44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восточной границе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границе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границе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47:14:1402008:32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северо-восточной границе земельного участка с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 xml:space="preserve">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35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от северной узловой точки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узловую точку земельного участка с кадастровым номером </w:t>
            </w:r>
            <w:r w:rsidRPr="00412C8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6D1D4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39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юго-юго-запад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западной границе земельного участка с кадастровым номером </w:t>
            </w:r>
            <w:r w:rsidRPr="00222C97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землеотвода домовладельцев дома № 31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)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землеотвода домовладельцев дома № 33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до восточной границы земельного участка с кадастровым номером </w:t>
            </w:r>
            <w:r w:rsidRPr="00C22B78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северо-восток по северо-восточной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северо-западной границе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с западной узловой точки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восточную узловую точку земельного участка с кадастровым номером </w:t>
            </w:r>
            <w:r w:rsidRPr="00004A6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по северо-восточной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8653F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узловой точки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47:14:1402008:58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узловую точку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 от северо-восточной узловой точки земельного участка с кадастровым номером </w:t>
            </w:r>
            <w:r w:rsidRPr="00CF4F2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юго-восточную узловую точку земельного участка с кадастровым номером </w:t>
            </w:r>
            <w:r w:rsidRPr="0039799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47:14:1402008:42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северо-северо-восток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восточной границе земельного участка с кадастровым номером </w:t>
            </w:r>
            <w:r w:rsidRPr="005C192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47:14:1402008:42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5C192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47:14:1402008:42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5C192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47:14:1402008:43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5C192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47:14:1402006:62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от северо-западной узловой точки земельного участка с кадастровым номером </w:t>
            </w:r>
            <w:r w:rsidRPr="005C192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47:14:1402006:62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узловую точку земельного участка с кадастровым номером </w:t>
            </w:r>
            <w:r w:rsidRPr="00CF31A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47:14:1402006:57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59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1D5CA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47:14:1402006:57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по западной границе земельного участка с кадастровым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 xml:space="preserve">номером </w:t>
            </w:r>
            <w:r w:rsidRPr="001D5CA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47:14:1402006:57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61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юго-запад с юго-западной узловой точки земельного участка с кадастровым номером </w:t>
            </w:r>
            <w:r w:rsidRPr="001D5CA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47:14:1402006:57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северо-западную узловую точку земельного участка с кадастровым номером </w:t>
            </w:r>
            <w:r w:rsidRPr="001D5CA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юго-юго-запад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северо-западной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юго-юго-запад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западной границе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с западной границы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угловую точку земельного участка с кадастровым номером </w:t>
            </w:r>
            <w:r w:rsidRPr="003E796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D420B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восточной угловой точки земельного участка с кадастровым номером </w:t>
            </w:r>
            <w:r w:rsidRPr="00D420B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северо-северо-восток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восточной границе земельного участка с кадастровым номером </w:t>
            </w:r>
            <w:r w:rsidRPr="007B6B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7B6B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юг по северо-западной границе земельного участка с кадастровым номером </w:t>
            </w:r>
            <w:r w:rsidRPr="007B6BA4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угловой точки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угловой точки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47:14:1402006:23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на северо-восточную границу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северо-северо-восток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северо-восточной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западо-юго-запад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7C59AB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47:14:1402006:37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северо-восточной угловой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от северо-западной угловой точки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47:14:1402006:45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землеотвода домовладельцев дома № 63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на северо-восточную угловую точку земельного участка с кадастровым номером </w:t>
            </w:r>
            <w:r w:rsidRPr="009615BE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границе земельного участка с кадастровым номером </w:t>
            </w:r>
            <w:r w:rsidRPr="0050080A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от северо-западной угловой точки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47:14:1402006:89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границе землеотвода домовладельцев дома № 67 по улице Мира (граница земельного участка </w:t>
            </w:r>
            <w:r w:rsidRPr="009A086F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не установлена в соответствии с требованиями земельного законодательства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) на северо-восточную угловую точку земельного участка с кадастровым номером </w:t>
            </w:r>
            <w:r w:rsidRPr="00583751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79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80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северо-северо-запад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81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82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83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84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северо-запад по северной части границы земельного участка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lastRenderedPageBreak/>
              <w:t>84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47:14:1402006:76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85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7195" w:type="dxa"/>
            <w:vAlign w:val="center"/>
          </w:tcPr>
          <w:p w:rsidR="0086427A" w:rsidRPr="003E7966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86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западо-северо-запад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по северной части границы земельного участка с кадастровым номером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87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северо-запад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88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На запад по северной части границы земельного участка с кадастровым номером </w:t>
            </w:r>
            <w:r w:rsidRPr="00AC7A8C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47:14:1402006:78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 до пересечения берегового обрыва с линией, продолжающей ось дренажной канавы</w:t>
            </w:r>
          </w:p>
        </w:tc>
      </w:tr>
      <w:tr w:rsidR="0086427A" w:rsidTr="004834CB"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89</w:t>
            </w:r>
          </w:p>
        </w:tc>
        <w:tc>
          <w:tcPr>
            <w:tcW w:w="1401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</w:t>
            </w:r>
          </w:p>
        </w:tc>
        <w:tc>
          <w:tcPr>
            <w:tcW w:w="7195" w:type="dxa"/>
            <w:vAlign w:val="center"/>
          </w:tcPr>
          <w:p w:rsidR="0086427A" w:rsidRDefault="0086427A" w:rsidP="004834C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651575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На север до уреза воды акватории Финского залива</w:t>
            </w:r>
          </w:p>
        </w:tc>
      </w:tr>
    </w:tbl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86427A" w:rsidRDefault="0086427A" w:rsidP="00B1142A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3F3A10" w:rsidRDefault="003F3A10" w:rsidP="00B1142A">
      <w:pPr>
        <w:ind w:right="-1"/>
        <w:jc w:val="both"/>
        <w:rPr>
          <w:rFonts w:ascii="Times New Roman" w:hAnsi="Times New Roman" w:cs="Times New Roman"/>
          <w:szCs w:val="24"/>
        </w:rPr>
        <w:sectPr w:rsidR="003F3A10" w:rsidSect="003F3A10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</w:p>
    <w:p w:rsidR="003F3A10" w:rsidRDefault="003F3A10" w:rsidP="00B1142A">
      <w:pPr>
        <w:ind w:right="-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-449773</wp:posOffset>
            </wp:positionH>
            <wp:positionV relativeFrom="paragraph">
              <wp:posOffset>-881352</wp:posOffset>
            </wp:positionV>
            <wp:extent cx="10365353" cy="7640866"/>
            <wp:effectExtent l="19050" t="0" r="0" b="0"/>
            <wp:wrapNone/>
            <wp:docPr id="2" name="Рисунок 0" descr="План границ_приложение к Решению СД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_приложение к Решению СД - копи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5105" cy="764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42A" w:rsidRPr="003F3A10">
        <w:rPr>
          <w:rFonts w:ascii="Times New Roman" w:hAnsi="Times New Roman" w:cs="Times New Roman"/>
          <w:szCs w:val="24"/>
        </w:rPr>
        <w:tab/>
      </w:r>
    </w:p>
    <w:p w:rsidR="003F3A10" w:rsidRDefault="003F3A10" w:rsidP="00B1142A">
      <w:pPr>
        <w:ind w:right="-1"/>
        <w:jc w:val="both"/>
        <w:rPr>
          <w:rFonts w:ascii="Times New Roman" w:hAnsi="Times New Roman" w:cs="Times New Roman"/>
          <w:szCs w:val="24"/>
        </w:rPr>
      </w:pPr>
    </w:p>
    <w:p w:rsidR="00B1142A" w:rsidRPr="003F3A10" w:rsidRDefault="003F3A10" w:rsidP="00B1142A">
      <w:pPr>
        <w:ind w:right="-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9411FF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>11.12.2019        27</w:t>
      </w:r>
    </w:p>
    <w:sectPr w:rsidR="00B1142A" w:rsidRPr="003F3A10" w:rsidSect="003F3A10">
      <w:pgSz w:w="16838" w:h="11906" w:orient="landscape"/>
      <w:pgMar w:top="170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90905"/>
    <w:multiLevelType w:val="hybridMultilevel"/>
    <w:tmpl w:val="30A21C72"/>
    <w:lvl w:ilvl="0" w:tplc="DB0882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F621DD"/>
    <w:rsid w:val="000E377F"/>
    <w:rsid w:val="00143B89"/>
    <w:rsid w:val="001B30C3"/>
    <w:rsid w:val="001F7274"/>
    <w:rsid w:val="002D19C9"/>
    <w:rsid w:val="00323450"/>
    <w:rsid w:val="00397C89"/>
    <w:rsid w:val="003F3A10"/>
    <w:rsid w:val="00426B8C"/>
    <w:rsid w:val="004625DF"/>
    <w:rsid w:val="006E3EC6"/>
    <w:rsid w:val="007721C9"/>
    <w:rsid w:val="00791EBF"/>
    <w:rsid w:val="0086427A"/>
    <w:rsid w:val="009411FF"/>
    <w:rsid w:val="00A572BD"/>
    <w:rsid w:val="00B1142A"/>
    <w:rsid w:val="00BD1582"/>
    <w:rsid w:val="00D205B8"/>
    <w:rsid w:val="00E00617"/>
    <w:rsid w:val="00E71A3A"/>
    <w:rsid w:val="00F62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B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1DD"/>
    <w:pPr>
      <w:ind w:left="720"/>
      <w:contextualSpacing/>
    </w:pPr>
  </w:style>
  <w:style w:type="table" w:styleId="a4">
    <w:name w:val="Table Grid"/>
    <w:basedOn w:val="a1"/>
    <w:uiPriority w:val="59"/>
    <w:rsid w:val="008642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6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73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User</cp:lastModifiedBy>
  <cp:revision>2</cp:revision>
  <cp:lastPrinted>2019-12-05T12:53:00Z</cp:lastPrinted>
  <dcterms:created xsi:type="dcterms:W3CDTF">2019-12-12T08:38:00Z</dcterms:created>
  <dcterms:modified xsi:type="dcterms:W3CDTF">2019-12-12T08:38:00Z</dcterms:modified>
</cp:coreProperties>
</file>