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99" w:rsidRDefault="00133299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</w:p>
    <w:p w:rsidR="00133299" w:rsidRDefault="00133299" w:rsidP="009B5FBD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 ДЕПУТАТОВ</w:t>
      </w:r>
    </w:p>
    <w:p w:rsidR="00133299" w:rsidRDefault="00133299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33299" w:rsidRDefault="00133299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133299" w:rsidRPr="003F02F8" w:rsidRDefault="00133299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:rsidR="00133299" w:rsidRPr="003F02F8" w:rsidRDefault="00133299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133299" w:rsidRDefault="00133299" w:rsidP="009B5FBD">
      <w:pPr>
        <w:pStyle w:val="a7"/>
      </w:pPr>
    </w:p>
    <w:p w:rsidR="00133299" w:rsidRDefault="00133299" w:rsidP="009B5FBD"/>
    <w:p w:rsidR="00133299" w:rsidRPr="00185912" w:rsidRDefault="00133299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133299" w:rsidRDefault="00133299" w:rsidP="009B5FBD">
      <w:pPr>
        <w:jc w:val="center"/>
      </w:pPr>
    </w:p>
    <w:p w:rsidR="00133299" w:rsidRPr="00D612DE" w:rsidRDefault="00133299" w:rsidP="009B5FBD">
      <w:pPr>
        <w:jc w:val="center"/>
      </w:pPr>
    </w:p>
    <w:p w:rsidR="00133299" w:rsidRPr="00D612DE" w:rsidRDefault="00133299" w:rsidP="009B5FBD">
      <w:pPr>
        <w:jc w:val="center"/>
      </w:pPr>
    </w:p>
    <w:p w:rsidR="00133299" w:rsidRDefault="00133299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133299" w:rsidRDefault="00133299" w:rsidP="009B5FBD">
      <w:pPr>
        <w:jc w:val="center"/>
        <w:rPr>
          <w:b/>
          <w:bCs/>
        </w:rPr>
      </w:pPr>
    </w:p>
    <w:p w:rsidR="00133299" w:rsidRDefault="00133299" w:rsidP="009B5FBD">
      <w:pPr>
        <w:jc w:val="center"/>
        <w:rPr>
          <w:b/>
          <w:bCs/>
        </w:rPr>
      </w:pPr>
    </w:p>
    <w:p w:rsidR="00133299" w:rsidRPr="00D612DE" w:rsidRDefault="00133299" w:rsidP="009B5FBD">
      <w:pPr>
        <w:jc w:val="center"/>
        <w:rPr>
          <w:b/>
          <w:bCs/>
        </w:rPr>
      </w:pPr>
    </w:p>
    <w:p w:rsidR="00133299" w:rsidRPr="00C26B6F" w:rsidRDefault="004569E3" w:rsidP="009B5FBD">
      <w:pPr>
        <w:jc w:val="both"/>
        <w:rPr>
          <w:b/>
          <w:bCs/>
        </w:rPr>
      </w:pPr>
      <w:r>
        <w:rPr>
          <w:b/>
          <w:bCs/>
        </w:rPr>
        <w:t>"24</w:t>
      </w:r>
      <w:r w:rsidR="00133299">
        <w:rPr>
          <w:b/>
          <w:bCs/>
        </w:rPr>
        <w:t>_</w:t>
      </w:r>
      <w:r w:rsidR="00133299" w:rsidRPr="00C26B6F">
        <w:rPr>
          <w:b/>
          <w:bCs/>
        </w:rPr>
        <w:t xml:space="preserve">"  </w:t>
      </w:r>
      <w:r w:rsidR="00133299">
        <w:rPr>
          <w:b/>
          <w:bCs/>
        </w:rPr>
        <w:t>дека</w:t>
      </w:r>
      <w:r w:rsidR="00133299" w:rsidRPr="00C26B6F">
        <w:rPr>
          <w:b/>
          <w:bCs/>
        </w:rPr>
        <w:t xml:space="preserve">бря 2015г.                                                                                       </w:t>
      </w:r>
      <w:r w:rsidR="00133299">
        <w:rPr>
          <w:b/>
          <w:bCs/>
        </w:rPr>
        <w:t xml:space="preserve">    № _</w:t>
      </w:r>
      <w:r w:rsidR="00F84FD1">
        <w:rPr>
          <w:b/>
          <w:bCs/>
        </w:rPr>
        <w:t>43</w:t>
      </w:r>
      <w:r w:rsidR="00133299">
        <w:rPr>
          <w:b/>
          <w:bCs/>
        </w:rPr>
        <w:t>_</w:t>
      </w:r>
    </w:p>
    <w:p w:rsidR="00133299" w:rsidRPr="00086CD0" w:rsidRDefault="00133299" w:rsidP="00FE47BB">
      <w:pPr>
        <w:rPr>
          <w:sz w:val="28"/>
          <w:szCs w:val="28"/>
        </w:rPr>
      </w:pPr>
    </w:p>
    <w:p w:rsidR="00133299" w:rsidRPr="00086CD0" w:rsidRDefault="00133299" w:rsidP="00FE47BB">
      <w:pPr>
        <w:rPr>
          <w:sz w:val="28"/>
          <w:szCs w:val="28"/>
        </w:rPr>
      </w:pPr>
    </w:p>
    <w:p w:rsidR="00133299" w:rsidRPr="00086CD0" w:rsidRDefault="00133299" w:rsidP="00FE47BB">
      <w:pPr>
        <w:rPr>
          <w:sz w:val="28"/>
          <w:szCs w:val="28"/>
        </w:rPr>
      </w:pPr>
    </w:p>
    <w:p w:rsidR="00133299" w:rsidRPr="00086CD0" w:rsidRDefault="00133299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 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земельных участков</w:t>
      </w:r>
    </w:p>
    <w:p w:rsidR="00133299" w:rsidRPr="00086CD0" w:rsidRDefault="00133299" w:rsidP="001715F7">
      <w:pPr>
        <w:jc w:val="both"/>
        <w:rPr>
          <w:sz w:val="28"/>
          <w:szCs w:val="28"/>
        </w:rPr>
      </w:pPr>
    </w:p>
    <w:p w:rsidR="00133299" w:rsidRPr="00086CD0" w:rsidRDefault="00133299" w:rsidP="001715F7">
      <w:pPr>
        <w:jc w:val="both"/>
        <w:rPr>
          <w:sz w:val="28"/>
          <w:szCs w:val="28"/>
        </w:rPr>
      </w:pPr>
    </w:p>
    <w:p w:rsidR="00133299" w:rsidRPr="008466B1" w:rsidRDefault="00133299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установления 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земельного налога</w:t>
      </w:r>
      <w:r w:rsidRPr="008466B1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пунктом 2 </w:t>
      </w:r>
      <w:r w:rsidRPr="008466B1">
        <w:rPr>
          <w:sz w:val="28"/>
          <w:szCs w:val="28"/>
        </w:rPr>
        <w:t>част</w:t>
      </w:r>
      <w:r>
        <w:rPr>
          <w:sz w:val="28"/>
          <w:szCs w:val="28"/>
        </w:rPr>
        <w:t>и 1</w:t>
      </w:r>
      <w:r w:rsidRPr="008466B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 w:rsidRPr="008466B1">
        <w:rPr>
          <w:sz w:val="28"/>
          <w:szCs w:val="28"/>
        </w:rPr>
        <w:t xml:space="preserve">  Федерального закона от 06.10.2003 № 131-ФЗ «Об общих принципах организации местного </w:t>
      </w:r>
      <w:r w:rsidRPr="001735A5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>главой 31 Налогового кодекса Российской Федерации</w:t>
      </w:r>
      <w:r w:rsidRPr="001735A5">
        <w:rPr>
          <w:sz w:val="28"/>
          <w:szCs w:val="28"/>
        </w:rPr>
        <w:t xml:space="preserve">, 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133299" w:rsidRPr="00086CD0" w:rsidRDefault="00133299" w:rsidP="00FE47BB">
      <w:pPr>
        <w:rPr>
          <w:sz w:val="28"/>
          <w:szCs w:val="28"/>
        </w:rPr>
      </w:pPr>
    </w:p>
    <w:p w:rsidR="00133299" w:rsidRPr="00086CD0" w:rsidRDefault="00133299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bookmarkStart w:id="0" w:name="_GoBack"/>
      <w:bookmarkEnd w:id="0"/>
      <w:r w:rsidRPr="006F60D6">
        <w:rPr>
          <w:sz w:val="28"/>
          <w:szCs w:val="28"/>
        </w:rPr>
        <w:lastRenderedPageBreak/>
        <w:t xml:space="preserve">1. Установить на территории МО </w:t>
      </w:r>
      <w:proofErr w:type="spellStart"/>
      <w:r w:rsidRPr="006F60D6">
        <w:rPr>
          <w:sz w:val="28"/>
          <w:szCs w:val="28"/>
        </w:rPr>
        <w:t>Лебяжеское</w:t>
      </w:r>
      <w:proofErr w:type="spellEnd"/>
      <w:r w:rsidRPr="006F60D6">
        <w:rPr>
          <w:sz w:val="28"/>
          <w:szCs w:val="28"/>
        </w:rPr>
        <w:t xml:space="preserve"> городское поселение земельный налог, налоговые ставки, порядок и сроки уплаты и льготы по земельному налогу.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 Установить налоговые ставки земельного налога в следующих размерах: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2.1. 0,3 (ноль целых три десятых) процента от кадастровой стоимости в отношении земельных участков: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отнесенных к </w:t>
      </w:r>
      <w:hyperlink r:id="rId5" w:history="1">
        <w:r w:rsidRPr="006F60D6">
          <w:rPr>
            <w:sz w:val="28"/>
            <w:szCs w:val="28"/>
          </w:rPr>
          <w:t>землям сельскохозяйственного назначения</w:t>
        </w:r>
      </w:hyperlink>
      <w:r w:rsidRPr="006F60D6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занятых </w:t>
      </w:r>
      <w:hyperlink r:id="rId6" w:history="1">
        <w:r w:rsidRPr="006F60D6">
          <w:rPr>
            <w:sz w:val="28"/>
            <w:szCs w:val="28"/>
          </w:rPr>
          <w:t>жилищным фондом</w:t>
        </w:r>
      </w:hyperlink>
      <w:r w:rsidRPr="006F60D6">
        <w:rPr>
          <w:sz w:val="28"/>
          <w:szCs w:val="28"/>
        </w:rPr>
        <w:t xml:space="preserve"> и объектами инженерной инфраструктуры жилищно-коммунального комплекса </w:t>
      </w:r>
      <w:r w:rsidRPr="006F60D6">
        <w:rPr>
          <w:bCs/>
          <w:sz w:val="28"/>
          <w:szCs w:val="28"/>
        </w:rPr>
        <w:t xml:space="preserve"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r w:rsidRPr="006F60D6">
        <w:rPr>
          <w:sz w:val="28"/>
          <w:szCs w:val="28"/>
        </w:rPr>
        <w:t>или приобретенных (предоставленных) для жилищного строительства и (или) предназначенных для жилищного строительства (имеющих вид разрешенного использования для жилищного строительства), за исключением индивидуального жилищного строительства;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приобретенных (предоставленных) для индивидуального жилищного строительства, </w:t>
      </w:r>
      <w:hyperlink r:id="rId7" w:history="1">
        <w:r w:rsidRPr="006F60D6">
          <w:rPr>
            <w:sz w:val="28"/>
            <w:szCs w:val="28"/>
          </w:rPr>
          <w:t>личного подсобного хозяйства</w:t>
        </w:r>
      </w:hyperlink>
      <w:r w:rsidRPr="006F60D6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6F60D6">
        <w:rPr>
          <w:bCs/>
          <w:sz w:val="28"/>
          <w:szCs w:val="28"/>
        </w:rPr>
        <w:t xml:space="preserve">- ограниченных в обороте в соответствии с </w:t>
      </w:r>
      <w:hyperlink r:id="rId8" w:history="1">
        <w:r w:rsidRPr="006F60D6">
          <w:rPr>
            <w:bCs/>
            <w:sz w:val="28"/>
            <w:szCs w:val="28"/>
          </w:rPr>
          <w:t>законодательством</w:t>
        </w:r>
      </w:hyperlink>
      <w:r w:rsidRPr="006F60D6">
        <w:rPr>
          <w:bCs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2.2. 0,7 (ноль целых семь десятых) процента от кадастровой стоимости в отношении земельных участков, предназначенных для объектов науки и научно-производственной деятельности;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2.3. 1,5 (одна целая пять десятых) процента от кадастровой стоимости в отношении прочих земельных участков. К прочим земельным участкам также относятся земли сельскохозяйственного назначения, не используемые для сельскохозяйственного производства, выявленные в рамках муниципального земельного контроля.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3. Порядок и сроки уплаты налога (авансового платежа по налогу).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outlineLvl w:val="2"/>
        <w:rPr>
          <w:sz w:val="28"/>
          <w:szCs w:val="28"/>
        </w:rPr>
      </w:pPr>
      <w:r w:rsidRPr="006F60D6">
        <w:rPr>
          <w:sz w:val="28"/>
          <w:szCs w:val="28"/>
        </w:rPr>
        <w:t>3.1.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3.2. Налогоплательщики-организации самостоятельно исчисляют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года, являющегося налоговым периодом.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Авансовый платеж по итогам отчетного периода уплачивается налогоплательщиками-организациями не позднее пяти дней по окончании месяца, следующего за отчетным периодом. Земельный 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</w:t>
      </w:r>
      <w:hyperlink r:id="rId9" w:history="1">
        <w:r w:rsidRPr="006F60D6">
          <w:rPr>
            <w:sz w:val="28"/>
            <w:szCs w:val="28"/>
          </w:rPr>
          <w:t>налоговым периодом</w:t>
        </w:r>
      </w:hyperlink>
      <w:r w:rsidRPr="006F60D6">
        <w:rPr>
          <w:sz w:val="28"/>
          <w:szCs w:val="28"/>
        </w:rPr>
        <w:t>.</w:t>
      </w:r>
    </w:p>
    <w:p w:rsidR="00133299" w:rsidRPr="006F60D6" w:rsidRDefault="00133299" w:rsidP="006F60D6">
      <w:pPr>
        <w:pStyle w:val="ConsPlusNormal0"/>
        <w:ind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lastRenderedPageBreak/>
        <w:t>3.3.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4. Установить, что для организаций и физических лиц, имеющих земельные участки, являющиеся объектом налогообложения на территории МО </w:t>
      </w:r>
      <w:proofErr w:type="spellStart"/>
      <w:r w:rsidRPr="006F60D6">
        <w:rPr>
          <w:sz w:val="28"/>
          <w:szCs w:val="28"/>
        </w:rPr>
        <w:t>Лебяженское</w:t>
      </w:r>
      <w:proofErr w:type="spellEnd"/>
      <w:r w:rsidRPr="006F60D6">
        <w:rPr>
          <w:sz w:val="28"/>
          <w:szCs w:val="28"/>
        </w:rPr>
        <w:t xml:space="preserve"> городское поселение, льготы, установленные в соответствии со статьей 395 Налогового кодекса Российской Федерации, действуют в полном объеме.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Освобождаются от налогообложения: учреждения образования; культуры и кинематографии, искусства; здравоохранения, спорта и физической культуры; социального обслуживания населения, органы местного самоуправления, ветераны и инвалиды Великой Отечественной войны, несовершеннолетние узники и жители блокадного Ленинграда. </w:t>
      </w:r>
    </w:p>
    <w:p w:rsidR="00133299" w:rsidRPr="006F60D6" w:rsidRDefault="00133299" w:rsidP="006F60D6">
      <w:pPr>
        <w:pStyle w:val="ConsPlusNormal0"/>
        <w:ind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5. Уменьшение налоговой базы на не облагаемую налогом сумму, установленную </w:t>
      </w:r>
      <w:hyperlink r:id="rId10" w:history="1">
        <w:r w:rsidRPr="006F60D6">
          <w:rPr>
            <w:sz w:val="28"/>
            <w:szCs w:val="28"/>
          </w:rPr>
          <w:t>пунктом 5</w:t>
        </w:r>
      </w:hyperlink>
      <w:r w:rsidRPr="006F60D6">
        <w:rPr>
          <w:sz w:val="28"/>
          <w:szCs w:val="28"/>
        </w:rPr>
        <w:t xml:space="preserve">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Налогоплательщики, имеющие право на уменьшение налоговой базы, должны самостоятельно представить документы, подтверждающие такое право, в налоговые органы не позднее 01 февраля года, следующего за истекшим налоговым периодом.  </w:t>
      </w:r>
    </w:p>
    <w:p w:rsidR="00133299" w:rsidRPr="006951FA" w:rsidRDefault="00133299" w:rsidP="006F60D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36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 истечении одного месяца </w:t>
      </w:r>
      <w:r w:rsidRPr="006951FA">
        <w:rPr>
          <w:color w:val="000000"/>
          <w:sz w:val="28"/>
          <w:szCs w:val="28"/>
        </w:rPr>
        <w:t xml:space="preserve">с момента его </w:t>
      </w:r>
      <w:r>
        <w:rPr>
          <w:color w:val="000000"/>
          <w:sz w:val="28"/>
          <w:szCs w:val="28"/>
        </w:rPr>
        <w:t>официального опубликования</w:t>
      </w:r>
      <w:r w:rsidRPr="006951FA">
        <w:rPr>
          <w:color w:val="000000"/>
          <w:sz w:val="28"/>
          <w:szCs w:val="28"/>
        </w:rPr>
        <w:t>.</w:t>
      </w:r>
    </w:p>
    <w:p w:rsidR="00133299" w:rsidRPr="006951FA" w:rsidRDefault="00133299" w:rsidP="006F60D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36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133299" w:rsidRDefault="00133299" w:rsidP="00FE47BB">
      <w:pPr>
        <w:rPr>
          <w:sz w:val="28"/>
          <w:szCs w:val="28"/>
        </w:rPr>
      </w:pPr>
    </w:p>
    <w:p w:rsidR="00D53464" w:rsidRDefault="00D53464" w:rsidP="00FE47BB">
      <w:pPr>
        <w:rPr>
          <w:sz w:val="28"/>
          <w:szCs w:val="28"/>
        </w:rPr>
      </w:pPr>
    </w:p>
    <w:p w:rsidR="00133299" w:rsidRPr="00086CD0" w:rsidRDefault="00133299" w:rsidP="00FE47BB">
      <w:pPr>
        <w:rPr>
          <w:sz w:val="28"/>
          <w:szCs w:val="28"/>
        </w:rPr>
      </w:pPr>
    </w:p>
    <w:p w:rsidR="00D53464" w:rsidRDefault="00133299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133299" w:rsidRPr="00086CD0" w:rsidRDefault="00133299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 xml:space="preserve"> </w:t>
      </w: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  <w:t xml:space="preserve">                         </w:t>
      </w:r>
      <w:r w:rsidR="00D53464">
        <w:rPr>
          <w:sz w:val="28"/>
          <w:szCs w:val="28"/>
        </w:rPr>
        <w:t xml:space="preserve">                     </w:t>
      </w:r>
      <w:r w:rsidR="00D53464" w:rsidRPr="00185912">
        <w:rPr>
          <w:sz w:val="28"/>
          <w:szCs w:val="28"/>
        </w:rPr>
        <w:t>Д.А.</w:t>
      </w:r>
      <w:r w:rsidRPr="00185912">
        <w:rPr>
          <w:sz w:val="28"/>
          <w:szCs w:val="28"/>
        </w:rPr>
        <w:t xml:space="preserve">Полковников </w:t>
      </w:r>
      <w:r w:rsidR="00D53464">
        <w:rPr>
          <w:sz w:val="28"/>
          <w:szCs w:val="28"/>
        </w:rPr>
        <w:t xml:space="preserve"> </w:t>
      </w:r>
    </w:p>
    <w:sectPr w:rsidR="00133299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947D3"/>
    <w:rsid w:val="000D22AE"/>
    <w:rsid w:val="000D2787"/>
    <w:rsid w:val="000E6015"/>
    <w:rsid w:val="00133299"/>
    <w:rsid w:val="001715F7"/>
    <w:rsid w:val="0017306D"/>
    <w:rsid w:val="001735A5"/>
    <w:rsid w:val="00185912"/>
    <w:rsid w:val="001D3AB2"/>
    <w:rsid w:val="001D4551"/>
    <w:rsid w:val="00207227"/>
    <w:rsid w:val="002443EF"/>
    <w:rsid w:val="002B0EDA"/>
    <w:rsid w:val="002B7C2F"/>
    <w:rsid w:val="00343B04"/>
    <w:rsid w:val="003C7513"/>
    <w:rsid w:val="003E1082"/>
    <w:rsid w:val="003F02F8"/>
    <w:rsid w:val="004569E3"/>
    <w:rsid w:val="00522ED7"/>
    <w:rsid w:val="00534F62"/>
    <w:rsid w:val="00564BD1"/>
    <w:rsid w:val="005A752F"/>
    <w:rsid w:val="00666846"/>
    <w:rsid w:val="00666B24"/>
    <w:rsid w:val="006951FA"/>
    <w:rsid w:val="006A08B5"/>
    <w:rsid w:val="006F60D6"/>
    <w:rsid w:val="00724866"/>
    <w:rsid w:val="00727061"/>
    <w:rsid w:val="007E6CFE"/>
    <w:rsid w:val="00835D81"/>
    <w:rsid w:val="008466B1"/>
    <w:rsid w:val="0088562A"/>
    <w:rsid w:val="00977CBC"/>
    <w:rsid w:val="00993A2A"/>
    <w:rsid w:val="009B5FBD"/>
    <w:rsid w:val="009F1335"/>
    <w:rsid w:val="00A3795B"/>
    <w:rsid w:val="00A546AA"/>
    <w:rsid w:val="00B555D9"/>
    <w:rsid w:val="00B72E2E"/>
    <w:rsid w:val="00BE71DD"/>
    <w:rsid w:val="00C26B6F"/>
    <w:rsid w:val="00CD1A76"/>
    <w:rsid w:val="00D222D3"/>
    <w:rsid w:val="00D53464"/>
    <w:rsid w:val="00D612DE"/>
    <w:rsid w:val="00D86A83"/>
    <w:rsid w:val="00DB642A"/>
    <w:rsid w:val="00E27A82"/>
    <w:rsid w:val="00E40D56"/>
    <w:rsid w:val="00F84FD1"/>
    <w:rsid w:val="00F86E07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rFonts w:cs="Times New Roman"/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rFonts w:cs="Times New Roman"/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rFonts w:cs="Times New Roman"/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szCs w:val="22"/>
      <w:lang w:val="ru-RU" w:eastAsia="ru-RU" w:bidi="ar-SA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B2B5E55DB132EB7E84C154834B28249A13D8FE277B712C785FA45728DA82FE5C397914D92472CT3K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F1DE1016D3FB0AB9A6E9CA2F2A4313BC15C8DCC2C7513AE939D5C2F5F4898E263BE79C34E213EK0H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CC8D637DB596910A49570C5CF8CBDD5E35A48301437E7879254E89B3DC2F029C937B752B435682MFB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46D7356CCCAFCF7539CC3FF478B34E9C078576DFFA8CBA1A24A0C1F5FF332380597B88D36C7C02xEB7M" TargetMode="External"/><Relationship Id="rId10" Type="http://schemas.openxmlformats.org/officeDocument/2006/relationships/hyperlink" Target="consultantplus://offline/ref=FB2E8D1F870F5511B6BC1873BFFC206EB59F0110DFD9992CA4FFBA9F9D7350E4A57F17B91916c6A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02BB91B8CE4353A223D236F0EF7BEC6845EBB4A25252829ECB6B2F5299F397EDF2DE7690D2T8E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Lupik</dc:creator>
  <cp:keywords/>
  <dc:description/>
  <cp:lastModifiedBy>User</cp:lastModifiedBy>
  <cp:revision>7</cp:revision>
  <cp:lastPrinted>2015-03-27T14:01:00Z</cp:lastPrinted>
  <dcterms:created xsi:type="dcterms:W3CDTF">2015-12-18T12:31:00Z</dcterms:created>
  <dcterms:modified xsi:type="dcterms:W3CDTF">2015-12-26T10:49:00Z</dcterms:modified>
</cp:coreProperties>
</file>