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hanging="360" w:left="720"/>
        <w:jc w:val="center"/>
        <w:rPr>
          <w:rFonts w:ascii="Times New Roman" w:hAnsi="Times New Roman"/>
          <w:caps w:val="1"/>
          <w:sz w:val="24"/>
        </w:rPr>
      </w:pPr>
      <w:r>
        <w:rPr>
          <w:rFonts w:ascii="Times New Roman" w:hAnsi="Times New Roman"/>
          <w:sz w:val="24"/>
        </w:rPr>
        <w:drawing>
          <wp:inline>
            <wp:extent cx="368300" cy="487044"/>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68300" cy="487044"/>
                    </a:xfrm>
                    <a:prstGeom prst="rect"/>
                  </pic:spPr>
                </pic:pic>
              </a:graphicData>
            </a:graphic>
          </wp:inline>
        </w:drawing>
      </w:r>
    </w:p>
    <w:p w14:paraId="04000000">
      <w:pPr>
        <w:spacing w:after="200" w:line="276" w:lineRule="auto"/>
        <w:ind/>
        <w:jc w:val="center"/>
        <w:outlineLvl w:val="0"/>
        <w:rPr>
          <w:rFonts w:ascii="Times New Roman" w:hAnsi="Times New Roman"/>
          <w:b w:val="1"/>
          <w:sz w:val="24"/>
        </w:rPr>
      </w:pPr>
      <w:r>
        <w:rPr>
          <w:rFonts w:ascii="Times New Roman" w:hAnsi="Times New Roman"/>
          <w:b w:val="1"/>
          <w:sz w:val="24"/>
        </w:rPr>
        <w:t xml:space="preserve">АДМИНИСТРАЦИЯ  </w:t>
      </w:r>
      <w:r>
        <w:rPr>
          <w:rFonts w:ascii="Times New Roman" w:hAnsi="Times New Roman"/>
          <w:b w:val="1"/>
          <w:sz w:val="24"/>
        </w:rPr>
        <w:t>ЛЕБЯЖЕНСКОГО</w:t>
      </w:r>
      <w:r>
        <w:rPr>
          <w:rFonts w:ascii="Times New Roman" w:hAnsi="Times New Roman"/>
          <w:b w:val="1"/>
          <w:sz w:val="24"/>
        </w:rPr>
        <w:t xml:space="preserve"> ГОРОДСКОГО ПОСЕЛЕНИЯ  </w:t>
      </w:r>
    </w:p>
    <w:p w14:paraId="05000000">
      <w:pPr>
        <w:spacing w:after="200" w:line="276" w:lineRule="auto"/>
        <w:ind/>
        <w:jc w:val="center"/>
        <w:outlineLvl w:val="0"/>
        <w:rPr>
          <w:rFonts w:ascii="Times New Roman" w:hAnsi="Times New Roman"/>
          <w:b w:val="1"/>
          <w:sz w:val="24"/>
        </w:rPr>
      </w:pPr>
      <w:r>
        <w:rPr>
          <w:rFonts w:ascii="Times New Roman" w:hAnsi="Times New Roman"/>
          <w:b w:val="1"/>
          <w:sz w:val="24"/>
        </w:rPr>
        <w:t>ЛОМОНОСОВСКОГО МУНИЦИПАЛЬНОГО</w:t>
      </w:r>
      <w:r>
        <w:rPr>
          <w:rFonts w:ascii="Times New Roman" w:hAnsi="Times New Roman"/>
          <w:b w:val="1"/>
          <w:sz w:val="24"/>
        </w:rPr>
        <w:t xml:space="preserve"> РАЙОН</w:t>
      </w:r>
      <w:r>
        <w:rPr>
          <w:rFonts w:ascii="Times New Roman" w:hAnsi="Times New Roman"/>
          <w:b w:val="1"/>
          <w:sz w:val="24"/>
        </w:rPr>
        <w:t>А</w:t>
      </w:r>
    </w:p>
    <w:p w14:paraId="06000000">
      <w:pPr>
        <w:spacing w:after="200" w:line="276" w:lineRule="auto"/>
        <w:ind/>
        <w:jc w:val="center"/>
        <w:outlineLvl w:val="0"/>
        <w:rPr>
          <w:rFonts w:ascii="Times New Roman" w:hAnsi="Times New Roman"/>
          <w:b w:val="1"/>
          <w:sz w:val="24"/>
        </w:rPr>
      </w:pPr>
      <w:r>
        <w:rPr>
          <w:rFonts w:ascii="Times New Roman" w:hAnsi="Times New Roman"/>
          <w:b w:val="1"/>
          <w:sz w:val="24"/>
        </w:rPr>
        <w:t>ЛЕНИНГРАДСКОЙ ОБЛАСТИ</w:t>
      </w:r>
    </w:p>
    <w:p w14:paraId="07000000">
      <w:pPr>
        <w:spacing w:after="200" w:line="276" w:lineRule="auto"/>
        <w:ind/>
        <w:jc w:val="both"/>
        <w:rPr>
          <w:rFonts w:ascii="Times New Roman" w:hAnsi="Times New Roman"/>
          <w:sz w:val="24"/>
        </w:rPr>
      </w:pPr>
    </w:p>
    <w:p w14:paraId="08000000">
      <w:pPr>
        <w:spacing w:after="200" w:line="276" w:lineRule="auto"/>
        <w:ind/>
        <w:jc w:val="center"/>
        <w:rPr>
          <w:rFonts w:ascii="Times New Roman" w:hAnsi="Times New Roman"/>
          <w:b w:val="1"/>
          <w:sz w:val="24"/>
        </w:rPr>
      </w:pPr>
      <w:r>
        <w:rPr>
          <w:rFonts w:ascii="Times New Roman" w:hAnsi="Times New Roman"/>
          <w:b w:val="1"/>
          <w:sz w:val="24"/>
        </w:rPr>
        <w:t>П О С Т А Н О В Л Е Н И Е</w:t>
      </w:r>
    </w:p>
    <w:p w14:paraId="09000000">
      <w:pPr>
        <w:pStyle w:val="Style_2"/>
        <w:keepLines w:val="0"/>
        <w:spacing w:after="60"/>
        <w:ind/>
        <w:rPr>
          <w:rFonts w:ascii="Times New Roman" w:hAnsi="Times New Roman"/>
          <w:b w:val="0"/>
          <w:color w:val="000000"/>
          <w:sz w:val="24"/>
        </w:rPr>
      </w:pPr>
      <w:r>
        <w:rPr>
          <w:rFonts w:ascii="Times New Roman" w:hAnsi="Times New Roman"/>
          <w:b w:val="0"/>
          <w:color w:val="000000"/>
          <w:sz w:val="24"/>
        </w:rPr>
        <w:t>№225</w:t>
      </w:r>
      <w:r>
        <w:rPr>
          <w:rFonts w:ascii="Times New Roman" w:hAnsi="Times New Roman"/>
          <w:b w:val="0"/>
          <w:color w:val="000000"/>
          <w:sz w:val="24"/>
        </w:rPr>
        <w:t xml:space="preserve">                                                                                                                             </w:t>
      </w:r>
      <w:r>
        <w:rPr>
          <w:rFonts w:ascii="Times New Roman" w:hAnsi="Times New Roman"/>
          <w:b w:val="0"/>
          <w:color w:val="000000"/>
          <w:sz w:val="24"/>
        </w:rPr>
        <w:t xml:space="preserve">   </w:t>
      </w:r>
      <w:r>
        <w:rPr>
          <w:rFonts w:ascii="Times New Roman" w:hAnsi="Times New Roman"/>
          <w:b w:val="0"/>
          <w:color w:val="000000"/>
          <w:sz w:val="24"/>
        </w:rPr>
        <w:t>28.06.</w:t>
      </w:r>
      <w:r>
        <w:rPr>
          <w:rFonts w:ascii="Times New Roman" w:hAnsi="Times New Roman"/>
          <w:b w:val="0"/>
          <w:color w:val="000000"/>
          <w:sz w:val="24"/>
        </w:rPr>
        <w:t>202</w:t>
      </w:r>
      <w:r>
        <w:rPr>
          <w:rFonts w:ascii="Times New Roman" w:hAnsi="Times New Roman"/>
          <w:b w:val="0"/>
          <w:color w:val="000000"/>
          <w:sz w:val="24"/>
        </w:rPr>
        <w:t>3</w:t>
      </w:r>
      <w:r>
        <w:rPr>
          <w:rFonts w:ascii="Times New Roman" w:hAnsi="Times New Roman"/>
          <w:b w:val="0"/>
          <w:color w:val="000000"/>
          <w:sz w:val="24"/>
        </w:rPr>
        <w:t xml:space="preserve"> г.</w:t>
      </w:r>
    </w:p>
    <w:p w14:paraId="0A000000">
      <w:pPr>
        <w:pStyle w:val="Style_2"/>
        <w:keepLines w:val="0"/>
        <w:spacing w:after="60"/>
        <w:ind/>
        <w:rPr>
          <w:rFonts w:ascii="Times New Roman" w:hAnsi="Times New Roman"/>
          <w:b w:val="1"/>
          <w:sz w:val="24"/>
        </w:rPr>
      </w:pPr>
    </w:p>
    <w:p w14:paraId="0B000000">
      <w:pPr>
        <w:ind w:right="4818"/>
        <w:jc w:val="both"/>
        <w:rPr>
          <w:rFonts w:ascii="Times New Roman" w:hAnsi="Times New Roman"/>
          <w:sz w:val="24"/>
        </w:rPr>
      </w:pPr>
      <w:r>
        <w:rPr>
          <w:rFonts w:ascii="Times New Roman" w:hAnsi="Times New Roman"/>
          <w:color w:val="000000"/>
          <w:sz w:val="24"/>
        </w:rPr>
        <w:t>О внесении изменений в административный регламент по предоставлению муниципальной услуги</w:t>
      </w:r>
      <w:r>
        <w:rPr>
          <w:rFonts w:ascii="Times New Roman" w:hAnsi="Times New Roman"/>
          <w:color w:val="000000"/>
          <w:sz w:val="24"/>
        </w:rPr>
        <w:t xml:space="preserve"> </w:t>
      </w:r>
      <w:r>
        <w:rPr>
          <w:rFonts w:ascii="Times New Roman" w:hAnsi="Times New Roman"/>
          <w:color w:themeColor="text1" w:val="000000"/>
          <w:sz w:val="24"/>
        </w:rPr>
        <w:t>«Установление публичного сервитута в отношении земельных участков и (или) земель, расположенных на территории муниципального образования Лебяженского городского поселения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14:paraId="0C000000">
      <w:pPr>
        <w:pStyle w:val="Style_2"/>
        <w:keepLines w:val="0"/>
        <w:spacing w:after="60"/>
        <w:ind/>
        <w:jc w:val="right"/>
        <w:rPr>
          <w:rFonts w:ascii="Times New Roman" w:hAnsi="Times New Roman"/>
          <w:b w:val="1"/>
          <w:color w:val="FF0000"/>
          <w:sz w:val="24"/>
        </w:rPr>
      </w:pPr>
    </w:p>
    <w:p w14:paraId="0D000000">
      <w:pPr>
        <w:tabs>
          <w:tab w:leader="none" w:pos="0" w:val="left"/>
          <w:tab w:leader="none" w:pos="432" w:val="clear"/>
        </w:tabs>
        <w:spacing w:afterAutospacing="on" w:beforeAutospacing="on" w:line="276" w:lineRule="auto"/>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0E000000">
      <w:pPr>
        <w:spacing w:after="200" w:line="276" w:lineRule="auto"/>
        <w:ind/>
        <w:jc w:val="both"/>
        <w:rPr>
          <w:rFonts w:ascii="Times New Roman" w:hAnsi="Times New Roman"/>
          <w:color w:val="000000"/>
          <w:sz w:val="24"/>
        </w:rPr>
      </w:pPr>
    </w:p>
    <w:p w14:paraId="0F000000">
      <w:pPr>
        <w:spacing w:after="200" w:line="276" w:lineRule="auto"/>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10000000">
      <w:pPr>
        <w:ind w:firstLine="709" w:left="0"/>
        <w:jc w:val="both"/>
        <w:rPr>
          <w:rFonts w:ascii="Times New Roman" w:hAnsi="Times New Roman"/>
          <w:sz w:val="24"/>
        </w:rPr>
      </w:pPr>
      <w:r>
        <w:rPr>
          <w:rFonts w:ascii="Times New Roman" w:hAnsi="Times New Roman"/>
          <w:sz w:val="24"/>
        </w:rPr>
        <w:t xml:space="preserve">1. </w:t>
      </w:r>
      <w:r>
        <w:rPr>
          <w:rFonts w:ascii="Times New Roman" w:hAnsi="Times New Roman"/>
          <w:color w:val="000000"/>
          <w:sz w:val="24"/>
        </w:rPr>
        <w:t>Внести</w:t>
      </w:r>
      <w:r>
        <w:rPr>
          <w:rFonts w:ascii="Times New Roman" w:hAnsi="Times New Roman"/>
          <w:color w:val="000000"/>
          <w:sz w:val="24"/>
        </w:rPr>
        <w:t xml:space="preserve"> изменение</w:t>
      </w:r>
      <w:r>
        <w:rPr>
          <w:rFonts w:ascii="Times New Roman" w:hAnsi="Times New Roman"/>
          <w:color w:val="000000"/>
          <w:sz w:val="24"/>
        </w:rPr>
        <w:t xml:space="preserve"> в административный регламент предоставления муниципальной услуги </w:t>
      </w:r>
      <w:r>
        <w:rPr>
          <w:rFonts w:ascii="Times New Roman" w:hAnsi="Times New Roman"/>
          <w:color w:themeColor="text1" w:val="000000"/>
          <w:sz w:val="24"/>
        </w:rPr>
        <w:t>«Установление публичного сервитута в отношении земельных участков и (или) земель, расположенных на территории муниципального образования Лебяженского городского поселения Ломоносовского муниципального района  Ленинградской области (государственная с</w:t>
      </w:r>
      <w:r>
        <w:rPr>
          <w:rFonts w:ascii="Times New Roman" w:hAnsi="Times New Roman"/>
          <w:color w:themeColor="text1" w:val="000000"/>
          <w:sz w:val="24"/>
        </w:rPr>
        <w:t>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olor w:val="000000"/>
          <w:sz w:val="24"/>
        </w:rPr>
        <w:t xml:space="preserve">, утвержденный постановлением администрации Лебяженского городского поселения от 30.01.2023 г. № </w:t>
      </w:r>
      <w:r>
        <w:rPr>
          <w:rFonts w:ascii="Times New Roman" w:hAnsi="Times New Roman"/>
          <w:color w:val="000000"/>
          <w:sz w:val="24"/>
        </w:rPr>
        <w:t>30,</w:t>
      </w:r>
      <w:r>
        <w:rPr>
          <w:rFonts w:ascii="Times New Roman" w:hAnsi="Times New Roman"/>
          <w:color w:val="000000"/>
          <w:sz w:val="24"/>
        </w:rPr>
        <w:t xml:space="preserve"> изложив его в новой редакции согласно приложению.</w:t>
      </w:r>
    </w:p>
    <w:p w14:paraId="11000000">
      <w:pPr>
        <w:tabs>
          <w:tab w:leader="none" w:pos="0" w:val="left"/>
          <w:tab w:leader="none" w:pos="432" w:val="clear"/>
        </w:tabs>
        <w:spacing w:after="0" w:line="276" w:lineRule="auto"/>
        <w:ind w:firstLine="0" w:left="0"/>
        <w:contextualSpacing w:val="1"/>
        <w:outlineLvl w:val="0"/>
        <w:rPr>
          <w:rFonts w:ascii="Times New Roman" w:hAnsi="Times New Roman"/>
          <w:sz w:val="24"/>
        </w:rPr>
      </w:pPr>
      <w:r>
        <w:rPr>
          <w:rFonts w:ascii="Times New Roman" w:hAnsi="Times New Roman"/>
          <w:color w:val="000000"/>
          <w:sz w:val="24"/>
        </w:rPr>
        <w:t xml:space="preserve">           </w:t>
      </w: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2000000">
      <w:pPr>
        <w:spacing w:after="0" w:before="0" w:line="276" w:lineRule="auto"/>
        <w:ind w:firstLine="709" w:left="0"/>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13000000">
      <w:pPr>
        <w:widowControl w:val="0"/>
        <w:tabs>
          <w:tab w:leader="none" w:pos="142" w:val="left"/>
          <w:tab w:leader="none" w:pos="284" w:val="left"/>
        </w:tabs>
        <w:ind w:firstLine="709" w:left="0"/>
        <w:jc w:val="both"/>
        <w:outlineLvl w:val="0"/>
        <w:rPr>
          <w:rFonts w:ascii="Times New Roman" w:hAnsi="Times New Roman"/>
          <w:b w:val="1"/>
          <w:sz w:val="24"/>
        </w:rPr>
      </w:pPr>
    </w:p>
    <w:p w14:paraId="14000000">
      <w:pPr>
        <w:spacing w:after="0" w:before="0" w:line="276" w:lineRule="auto"/>
        <w:ind w:firstLine="709" w:left="0"/>
        <w:jc w:val="both"/>
        <w:rPr>
          <w:rFonts w:ascii="Times New Roman" w:hAnsi="Times New Roman"/>
          <w:sz w:val="24"/>
        </w:rPr>
      </w:pPr>
    </w:p>
    <w:p w14:paraId="15000000">
      <w:pPr>
        <w:spacing w:after="0" w:before="0" w:line="276" w:lineRule="auto"/>
        <w:ind/>
        <w:jc w:val="both"/>
        <w:rPr>
          <w:rFonts w:ascii="Times New Roman" w:hAnsi="Times New Roman"/>
          <w:sz w:val="24"/>
        </w:rPr>
      </w:pPr>
      <w:r>
        <w:rPr>
          <w:rFonts w:ascii="Times New Roman" w:hAnsi="Times New Roman"/>
          <w:sz w:val="24"/>
        </w:rPr>
        <w:t xml:space="preserve">Глава администрации </w:t>
      </w:r>
    </w:p>
    <w:p w14:paraId="16000000">
      <w:pPr>
        <w:spacing w:after="0" w:line="240" w:lineRule="auto"/>
        <w:ind/>
        <w:jc w:val="center"/>
        <w:rPr>
          <w:rFonts w:ascii="Times New Roman" w:hAnsi="Times New Roman"/>
          <w:b w:val="1"/>
          <w:color w:themeColor="text1" w:val="000000"/>
          <w:sz w:val="28"/>
        </w:rPr>
      </w:pPr>
      <w:r>
        <w:rPr>
          <w:rFonts w:ascii="Times New Roman" w:hAnsi="Times New Roman"/>
          <w:sz w:val="24"/>
        </w:rPr>
        <w:t>Лебяженского городского поселения                                                                      С.В. Ушаков</w:t>
      </w:r>
    </w:p>
    <w:p w14:paraId="17000000">
      <w:pPr>
        <w:spacing w:after="0" w:line="240" w:lineRule="auto"/>
        <w:ind/>
        <w:jc w:val="center"/>
        <w:rPr>
          <w:rFonts w:ascii="Times New Roman" w:hAnsi="Times New Roman"/>
          <w:b w:val="1"/>
          <w:color w:themeColor="text1" w:val="000000"/>
          <w:sz w:val="28"/>
        </w:rPr>
      </w:pPr>
    </w:p>
    <w:p w14:paraId="18000000">
      <w:pPr>
        <w:spacing w:after="0" w:line="240" w:lineRule="auto"/>
        <w:ind/>
        <w:jc w:val="center"/>
        <w:rPr>
          <w:rFonts w:ascii="Times New Roman" w:hAnsi="Times New Roman"/>
          <w:b w:val="1"/>
          <w:color w:themeColor="text1" w:val="000000"/>
          <w:sz w:val="28"/>
        </w:rPr>
      </w:pPr>
    </w:p>
    <w:p w14:paraId="19000000">
      <w:pPr>
        <w:spacing w:after="0" w:line="240" w:lineRule="auto"/>
        <w:ind/>
        <w:jc w:val="center"/>
        <w:rPr>
          <w:rFonts w:ascii="Times New Roman" w:hAnsi="Times New Roman"/>
          <w:b w:val="1"/>
          <w:color w:themeColor="text1" w:val="000000"/>
          <w:sz w:val="28"/>
        </w:rPr>
      </w:pPr>
    </w:p>
    <w:p w14:paraId="1A000000">
      <w:pPr>
        <w:spacing w:after="0" w:line="240" w:lineRule="auto"/>
        <w:ind/>
        <w:jc w:val="center"/>
        <w:rPr>
          <w:rFonts w:ascii="Times New Roman" w:hAnsi="Times New Roman"/>
          <w:b w:val="1"/>
          <w:color w:themeColor="text1" w:val="000000"/>
          <w:sz w:val="28"/>
        </w:rPr>
      </w:pPr>
    </w:p>
    <w:p w14:paraId="1B000000">
      <w:pPr>
        <w:spacing w:after="0" w:line="240" w:lineRule="auto"/>
        <w:ind/>
        <w:jc w:val="center"/>
        <w:rPr>
          <w:rFonts w:ascii="Times New Roman" w:hAnsi="Times New Roman"/>
          <w:b w:val="1"/>
          <w:color w:themeColor="text1" w:val="000000"/>
          <w:sz w:val="28"/>
        </w:rPr>
      </w:pPr>
    </w:p>
    <w:p w14:paraId="1C000000">
      <w:pPr>
        <w:spacing w:after="0" w:line="240" w:lineRule="auto"/>
        <w:ind/>
        <w:jc w:val="center"/>
        <w:rPr>
          <w:rFonts w:ascii="Times New Roman" w:hAnsi="Times New Roman"/>
          <w:b w:val="1"/>
          <w:color w:themeColor="text1" w:val="000000"/>
          <w:sz w:val="28"/>
        </w:rPr>
      </w:pPr>
    </w:p>
    <w:p w14:paraId="1D000000">
      <w:pPr>
        <w:spacing w:after="0" w:line="240" w:lineRule="auto"/>
        <w:ind/>
        <w:jc w:val="center"/>
        <w:rPr>
          <w:rFonts w:ascii="Times New Roman" w:hAnsi="Times New Roman"/>
          <w:b w:val="1"/>
          <w:color w:themeColor="text1" w:val="000000"/>
          <w:sz w:val="28"/>
        </w:rPr>
      </w:pPr>
    </w:p>
    <w:p w14:paraId="1E000000">
      <w:pPr>
        <w:spacing w:after="0" w:line="240" w:lineRule="auto"/>
        <w:ind/>
        <w:jc w:val="center"/>
        <w:rPr>
          <w:rFonts w:ascii="Times New Roman" w:hAnsi="Times New Roman"/>
          <w:b w:val="1"/>
          <w:color w:themeColor="text1" w:val="000000"/>
          <w:sz w:val="28"/>
        </w:rPr>
      </w:pPr>
    </w:p>
    <w:p w14:paraId="1F000000">
      <w:pPr>
        <w:spacing w:after="0" w:line="240" w:lineRule="auto"/>
        <w:ind/>
        <w:jc w:val="center"/>
        <w:rPr>
          <w:rFonts w:ascii="Times New Roman" w:hAnsi="Times New Roman"/>
          <w:b w:val="1"/>
          <w:color w:themeColor="text1" w:val="000000"/>
          <w:sz w:val="28"/>
        </w:rPr>
      </w:pPr>
    </w:p>
    <w:p w14:paraId="20000000">
      <w:pPr>
        <w:spacing w:after="0" w:line="240" w:lineRule="auto"/>
        <w:ind/>
        <w:jc w:val="center"/>
        <w:rPr>
          <w:rFonts w:ascii="Times New Roman" w:hAnsi="Times New Roman"/>
          <w:b w:val="1"/>
          <w:color w:themeColor="text1" w:val="000000"/>
          <w:sz w:val="28"/>
        </w:rPr>
      </w:pPr>
    </w:p>
    <w:p w14:paraId="21000000">
      <w:pPr>
        <w:spacing w:after="0" w:line="240" w:lineRule="auto"/>
        <w:ind/>
        <w:jc w:val="center"/>
        <w:rPr>
          <w:rFonts w:ascii="Times New Roman" w:hAnsi="Times New Roman"/>
          <w:b w:val="1"/>
          <w:color w:themeColor="text1" w:val="000000"/>
          <w:sz w:val="28"/>
        </w:rPr>
      </w:pPr>
    </w:p>
    <w:p w14:paraId="22000000">
      <w:pPr>
        <w:spacing w:after="0" w:line="240" w:lineRule="auto"/>
        <w:ind/>
        <w:jc w:val="center"/>
        <w:rPr>
          <w:rFonts w:ascii="Times New Roman" w:hAnsi="Times New Roman"/>
          <w:b w:val="1"/>
          <w:color w:themeColor="text1" w:val="000000"/>
          <w:sz w:val="28"/>
        </w:rPr>
      </w:pPr>
    </w:p>
    <w:p w14:paraId="23000000">
      <w:pPr>
        <w:spacing w:after="0" w:line="240" w:lineRule="auto"/>
        <w:ind/>
        <w:jc w:val="center"/>
        <w:rPr>
          <w:rFonts w:ascii="Times New Roman" w:hAnsi="Times New Roman"/>
          <w:b w:val="1"/>
          <w:color w:themeColor="text1" w:val="000000"/>
          <w:sz w:val="28"/>
        </w:rPr>
      </w:pPr>
    </w:p>
    <w:p w14:paraId="24000000">
      <w:pPr>
        <w:spacing w:after="0" w:line="240" w:lineRule="auto"/>
        <w:ind/>
        <w:jc w:val="center"/>
        <w:rPr>
          <w:rFonts w:ascii="Times New Roman" w:hAnsi="Times New Roman"/>
          <w:b w:val="1"/>
          <w:color w:themeColor="text1" w:val="000000"/>
          <w:sz w:val="28"/>
        </w:rPr>
      </w:pPr>
    </w:p>
    <w:p w14:paraId="25000000">
      <w:pPr>
        <w:spacing w:after="0" w:line="240" w:lineRule="auto"/>
        <w:ind/>
        <w:jc w:val="center"/>
        <w:rPr>
          <w:rFonts w:ascii="Times New Roman" w:hAnsi="Times New Roman"/>
          <w:b w:val="1"/>
          <w:color w:themeColor="text1" w:val="000000"/>
          <w:sz w:val="28"/>
        </w:rPr>
      </w:pPr>
    </w:p>
    <w:p w14:paraId="26000000">
      <w:pPr>
        <w:spacing w:after="0" w:line="240" w:lineRule="auto"/>
        <w:ind/>
        <w:jc w:val="center"/>
        <w:rPr>
          <w:rFonts w:ascii="Times New Roman" w:hAnsi="Times New Roman"/>
          <w:b w:val="1"/>
          <w:color w:themeColor="text1" w:val="000000"/>
          <w:sz w:val="28"/>
        </w:rPr>
      </w:pPr>
    </w:p>
    <w:p w14:paraId="27000000">
      <w:pPr>
        <w:spacing w:after="0" w:line="240" w:lineRule="auto"/>
        <w:ind/>
        <w:jc w:val="center"/>
        <w:rPr>
          <w:rFonts w:ascii="Times New Roman" w:hAnsi="Times New Roman"/>
          <w:b w:val="1"/>
          <w:color w:themeColor="text1" w:val="000000"/>
          <w:sz w:val="28"/>
        </w:rPr>
      </w:pPr>
    </w:p>
    <w:p w14:paraId="28000000">
      <w:pPr>
        <w:spacing w:after="0" w:line="240" w:lineRule="auto"/>
        <w:ind/>
        <w:jc w:val="center"/>
        <w:rPr>
          <w:rFonts w:ascii="Times New Roman" w:hAnsi="Times New Roman"/>
          <w:b w:val="1"/>
          <w:color w:themeColor="text1" w:val="000000"/>
          <w:sz w:val="28"/>
        </w:rPr>
      </w:pPr>
    </w:p>
    <w:p w14:paraId="29000000">
      <w:pPr>
        <w:spacing w:after="0" w:line="240" w:lineRule="auto"/>
        <w:ind/>
        <w:jc w:val="center"/>
        <w:rPr>
          <w:rFonts w:ascii="Times New Roman" w:hAnsi="Times New Roman"/>
          <w:b w:val="1"/>
          <w:color w:themeColor="text1" w:val="000000"/>
          <w:sz w:val="28"/>
        </w:rPr>
      </w:pPr>
    </w:p>
    <w:p w14:paraId="2A000000">
      <w:pPr>
        <w:spacing w:after="0" w:line="240" w:lineRule="auto"/>
        <w:ind/>
        <w:jc w:val="center"/>
        <w:rPr>
          <w:rFonts w:ascii="Times New Roman" w:hAnsi="Times New Roman"/>
          <w:b w:val="1"/>
          <w:color w:themeColor="text1" w:val="000000"/>
          <w:sz w:val="28"/>
        </w:rPr>
      </w:pPr>
    </w:p>
    <w:p w14:paraId="2B000000">
      <w:pPr>
        <w:spacing w:after="0" w:line="240" w:lineRule="auto"/>
        <w:ind/>
        <w:jc w:val="center"/>
        <w:rPr>
          <w:rFonts w:ascii="Times New Roman" w:hAnsi="Times New Roman"/>
          <w:b w:val="1"/>
          <w:color w:themeColor="text1" w:val="000000"/>
          <w:sz w:val="28"/>
        </w:rPr>
      </w:pPr>
    </w:p>
    <w:p w14:paraId="2C000000">
      <w:pPr>
        <w:spacing w:after="0" w:line="240" w:lineRule="auto"/>
        <w:ind/>
        <w:jc w:val="center"/>
        <w:rPr>
          <w:rFonts w:ascii="Times New Roman" w:hAnsi="Times New Roman"/>
          <w:b w:val="1"/>
          <w:color w:themeColor="text1" w:val="000000"/>
          <w:sz w:val="28"/>
        </w:rPr>
      </w:pPr>
    </w:p>
    <w:p w14:paraId="2D000000">
      <w:pPr>
        <w:spacing w:after="0" w:line="240" w:lineRule="auto"/>
        <w:ind/>
        <w:jc w:val="center"/>
        <w:rPr>
          <w:rFonts w:ascii="Times New Roman" w:hAnsi="Times New Roman"/>
          <w:b w:val="1"/>
          <w:color w:themeColor="text1" w:val="000000"/>
          <w:sz w:val="28"/>
        </w:rPr>
      </w:pPr>
    </w:p>
    <w:p w14:paraId="2E000000">
      <w:pPr>
        <w:spacing w:after="0" w:line="240" w:lineRule="auto"/>
        <w:ind/>
        <w:jc w:val="center"/>
        <w:rPr>
          <w:rFonts w:ascii="Times New Roman" w:hAnsi="Times New Roman"/>
          <w:b w:val="1"/>
          <w:color w:themeColor="text1" w:val="000000"/>
          <w:sz w:val="28"/>
        </w:rPr>
      </w:pPr>
    </w:p>
    <w:p w14:paraId="2F000000">
      <w:pPr>
        <w:spacing w:after="0" w:line="240" w:lineRule="auto"/>
        <w:ind/>
        <w:jc w:val="center"/>
        <w:rPr>
          <w:rFonts w:ascii="Times New Roman" w:hAnsi="Times New Roman"/>
          <w:b w:val="1"/>
          <w:color w:themeColor="text1" w:val="000000"/>
          <w:sz w:val="28"/>
        </w:rPr>
      </w:pPr>
    </w:p>
    <w:p w14:paraId="30000000">
      <w:pPr>
        <w:spacing w:after="0" w:line="240" w:lineRule="auto"/>
        <w:ind/>
        <w:jc w:val="center"/>
        <w:rPr>
          <w:rFonts w:ascii="Times New Roman" w:hAnsi="Times New Roman"/>
          <w:b w:val="1"/>
          <w:color w:themeColor="text1" w:val="000000"/>
          <w:sz w:val="28"/>
        </w:rPr>
      </w:pPr>
    </w:p>
    <w:p w14:paraId="31000000">
      <w:pPr>
        <w:spacing w:after="0" w:line="240" w:lineRule="auto"/>
        <w:ind/>
        <w:jc w:val="center"/>
        <w:rPr>
          <w:rFonts w:ascii="Times New Roman" w:hAnsi="Times New Roman"/>
          <w:b w:val="1"/>
          <w:color w:themeColor="text1" w:val="000000"/>
          <w:sz w:val="28"/>
        </w:rPr>
      </w:pPr>
    </w:p>
    <w:p w14:paraId="32000000">
      <w:pPr>
        <w:spacing w:after="0" w:line="240" w:lineRule="auto"/>
        <w:ind/>
        <w:jc w:val="center"/>
        <w:rPr>
          <w:rFonts w:ascii="Times New Roman" w:hAnsi="Times New Roman"/>
          <w:b w:val="1"/>
          <w:color w:themeColor="text1" w:val="000000"/>
          <w:sz w:val="28"/>
        </w:rPr>
      </w:pPr>
    </w:p>
    <w:p w14:paraId="33000000">
      <w:pPr>
        <w:spacing w:after="0" w:line="240" w:lineRule="auto"/>
        <w:ind/>
        <w:jc w:val="center"/>
        <w:rPr>
          <w:rFonts w:ascii="Times New Roman" w:hAnsi="Times New Roman"/>
          <w:b w:val="1"/>
          <w:color w:themeColor="text1" w:val="000000"/>
          <w:sz w:val="28"/>
        </w:rPr>
      </w:pPr>
    </w:p>
    <w:p w14:paraId="34000000">
      <w:pPr>
        <w:spacing w:after="0" w:line="240" w:lineRule="auto"/>
        <w:ind/>
        <w:jc w:val="center"/>
        <w:rPr>
          <w:rFonts w:ascii="Times New Roman" w:hAnsi="Times New Roman"/>
          <w:b w:val="1"/>
          <w:color w:themeColor="text1" w:val="000000"/>
          <w:sz w:val="28"/>
        </w:rPr>
      </w:pPr>
    </w:p>
    <w:p w14:paraId="35000000">
      <w:pPr>
        <w:spacing w:after="0" w:line="240" w:lineRule="auto"/>
        <w:ind/>
        <w:jc w:val="center"/>
        <w:rPr>
          <w:rFonts w:ascii="Times New Roman" w:hAnsi="Times New Roman"/>
          <w:b w:val="1"/>
          <w:color w:themeColor="text1" w:val="000000"/>
          <w:sz w:val="28"/>
        </w:rPr>
      </w:pPr>
    </w:p>
    <w:p w14:paraId="36000000">
      <w:pPr>
        <w:spacing w:after="0" w:line="240" w:lineRule="auto"/>
        <w:ind/>
        <w:jc w:val="center"/>
        <w:rPr>
          <w:rFonts w:ascii="Times New Roman" w:hAnsi="Times New Roman"/>
          <w:b w:val="1"/>
          <w:color w:themeColor="text1" w:val="000000"/>
          <w:sz w:val="28"/>
        </w:rPr>
      </w:pPr>
    </w:p>
    <w:p w14:paraId="37000000">
      <w:pPr>
        <w:spacing w:after="0" w:line="240" w:lineRule="auto"/>
        <w:ind/>
        <w:jc w:val="center"/>
        <w:rPr>
          <w:rFonts w:ascii="Times New Roman" w:hAnsi="Times New Roman"/>
          <w:b w:val="1"/>
          <w:color w:themeColor="text1" w:val="000000"/>
          <w:sz w:val="28"/>
        </w:rPr>
      </w:pPr>
    </w:p>
    <w:p w14:paraId="38000000">
      <w:pPr>
        <w:spacing w:after="0" w:line="240" w:lineRule="auto"/>
        <w:ind/>
        <w:jc w:val="center"/>
        <w:rPr>
          <w:rFonts w:ascii="Times New Roman" w:hAnsi="Times New Roman"/>
          <w:b w:val="1"/>
          <w:color w:themeColor="text1" w:val="000000"/>
          <w:sz w:val="28"/>
        </w:rPr>
      </w:pPr>
    </w:p>
    <w:p w14:paraId="39000000">
      <w:pPr>
        <w:spacing w:after="0" w:line="240" w:lineRule="auto"/>
        <w:ind/>
        <w:jc w:val="center"/>
        <w:rPr>
          <w:rFonts w:ascii="Times New Roman" w:hAnsi="Times New Roman"/>
          <w:b w:val="1"/>
          <w:color w:themeColor="text1" w:val="000000"/>
          <w:sz w:val="28"/>
        </w:rPr>
      </w:pPr>
    </w:p>
    <w:p w14:paraId="3A000000">
      <w:pPr>
        <w:spacing w:after="0" w:line="240" w:lineRule="auto"/>
        <w:ind/>
        <w:jc w:val="center"/>
        <w:rPr>
          <w:rFonts w:ascii="Times New Roman" w:hAnsi="Times New Roman"/>
          <w:b w:val="1"/>
          <w:color w:themeColor="text1" w:val="000000"/>
          <w:sz w:val="28"/>
        </w:rPr>
      </w:pPr>
      <w:r>
        <w:rPr>
          <w:rFonts w:ascii="Times New Roman" w:hAnsi="Times New Roman"/>
          <w:b w:val="1"/>
          <w:sz w:val="28"/>
        </w:rPr>
        <w:t>Административный регламент</w:t>
      </w:r>
      <w:r>
        <w:rPr>
          <w:rFonts w:ascii="Times New Roman" w:hAnsi="Times New Roman"/>
          <w:b w:val="1"/>
          <w:sz w:val="28"/>
        </w:rPr>
        <w:t xml:space="preserve"> по предоставлению муниципальной услуги </w:t>
      </w:r>
      <w:r>
        <w:rPr>
          <w:rFonts w:ascii="Times New Roman" w:hAnsi="Times New Roman"/>
          <w:b w:val="1"/>
          <w:color w:themeColor="text1" w:val="000000"/>
          <w:sz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b w:val="1"/>
          <w:color w:themeColor="text1" w:val="000000"/>
          <w:sz w:val="28"/>
        </w:rPr>
        <w:t xml:space="preserve">Лебяженского городского поселения Ломоносовского муниципального района </w:t>
      </w:r>
      <w:r>
        <w:rPr>
          <w:rFonts w:ascii="Times New Roman" w:hAnsi="Times New Roman"/>
          <w:b w:val="1"/>
          <w:color w:themeColor="text1" w:val="000000"/>
          <w:sz w:val="28"/>
        </w:rPr>
        <w:t xml:space="preserve"> Ленинградской о</w:t>
      </w:r>
      <w:r>
        <w:rPr>
          <w:rFonts w:ascii="Times New Roman" w:hAnsi="Times New Roman"/>
          <w:b w:val="1"/>
          <w:color w:themeColor="text1" w:val="000000"/>
          <w:sz w:val="28"/>
        </w:rPr>
        <w:t>бласти (государственная собственность на которые не разграничена),</w:t>
      </w:r>
      <w:r>
        <w:rPr>
          <w:rFonts w:ascii="Times New Roman" w:hAnsi="Times New Roman"/>
          <w:b w:val="1"/>
          <w:color w:themeColor="text1" w:val="000000"/>
          <w:sz w:val="28"/>
        </w:rPr>
        <w:t xml:space="preserve"> для их использования в целях, предусмотренных подпунктами 1-7 пункта 4 статьи 23 Земельного кодекса Российской Федерации» </w:t>
      </w:r>
    </w:p>
    <w:p w14:paraId="3B000000">
      <w:pPr>
        <w:pStyle w:val="Style_3"/>
        <w:ind w:firstLine="540" w:left="0"/>
        <w:jc w:val="center"/>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окращенное наименование – Установление </w:t>
      </w:r>
      <w:r>
        <w:rPr>
          <w:rFonts w:ascii="Times New Roman" w:hAnsi="Times New Roman"/>
          <w:sz w:val="28"/>
        </w:rPr>
        <w:t xml:space="preserve">публичного </w:t>
      </w:r>
      <w:r>
        <w:rPr>
          <w:rFonts w:ascii="Times New Roman" w:hAnsi="Times New Roman"/>
          <w:sz w:val="28"/>
        </w:rPr>
        <w:t>сервитута в отношении земельного участка</w:t>
      </w:r>
      <w:r>
        <w:t xml:space="preserve"> </w:t>
      </w:r>
      <w:r>
        <w:rPr>
          <w:rFonts w:ascii="Times New Roman" w:hAnsi="Times New Roman"/>
          <w:sz w:val="28"/>
        </w:rPr>
        <w:t>в целях статьи 23 Земельного кодекса Российской Федерации»</w:t>
      </w:r>
      <w:r>
        <w:rPr>
          <w:rFonts w:ascii="Times New Roman" w:hAnsi="Times New Roman"/>
          <w:sz w:val="28"/>
        </w:rPr>
        <w:t>)</w:t>
      </w:r>
      <w:r>
        <w:rPr>
          <w:rFonts w:ascii="Times New Roman" w:hAnsi="Times New Roman"/>
          <w:sz w:val="28"/>
        </w:rPr>
        <w:t xml:space="preserve"> </w:t>
      </w:r>
    </w:p>
    <w:p w14:paraId="3C000000">
      <w:pPr>
        <w:pStyle w:val="Style_3"/>
        <w:ind w:firstLine="540" w:left="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3D000000">
      <w:pPr>
        <w:pStyle w:val="Style_3"/>
        <w:ind w:firstLine="540" w:left="0"/>
        <w:jc w:val="center"/>
        <w:rPr>
          <w:rFonts w:ascii="Times New Roman" w:hAnsi="Times New Roman"/>
          <w:sz w:val="28"/>
        </w:rPr>
      </w:pPr>
    </w:p>
    <w:p w14:paraId="3E000000">
      <w:pPr>
        <w:pStyle w:val="Style_3"/>
        <w:ind/>
        <w:jc w:val="center"/>
        <w:outlineLvl w:val="1"/>
        <w:rPr>
          <w:rFonts w:ascii="Times New Roman" w:hAnsi="Times New Roman"/>
          <w:sz w:val="28"/>
        </w:rPr>
      </w:pPr>
      <w:r>
        <w:rPr>
          <w:rFonts w:ascii="Times New Roman" w:hAnsi="Times New Roman"/>
          <w:sz w:val="28"/>
        </w:rPr>
        <w:t>1. Общие положения</w:t>
      </w:r>
    </w:p>
    <w:p w14:paraId="3F000000">
      <w:pPr>
        <w:pStyle w:val="Style_3"/>
        <w:ind w:firstLine="540" w:left="0"/>
        <w:jc w:val="both"/>
        <w:rPr>
          <w:rFonts w:ascii="Times New Roman" w:hAnsi="Times New Roman"/>
          <w:sz w:val="28"/>
        </w:rPr>
      </w:pP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1.1. Административный регламент устанавливает порядок и стандарт предоставления муниципальной услуги</w:t>
      </w:r>
      <w:r>
        <w:rPr>
          <w:rFonts w:ascii="Times New Roman" w:hAnsi="Times New Roman"/>
          <w:sz w:val="28"/>
        </w:rPr>
        <w:t xml:space="preserve">. </w:t>
      </w:r>
    </w:p>
    <w:p w14:paraId="41000000">
      <w:pPr>
        <w:pStyle w:val="Style_3"/>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Заявителями, имеющими право на получение муниципальной услуги, являются:</w:t>
      </w:r>
    </w:p>
    <w:p w14:paraId="42000000">
      <w:pPr>
        <w:pStyle w:val="Style_3"/>
        <w:ind w:firstLine="709" w:left="0"/>
        <w:jc w:val="both"/>
        <w:rPr>
          <w:rFonts w:ascii="Times New Roman" w:hAnsi="Times New Roman"/>
          <w:sz w:val="28"/>
        </w:rPr>
      </w:pPr>
      <w:r>
        <w:rPr>
          <w:rFonts w:ascii="Times New Roman" w:hAnsi="Times New Roman"/>
          <w:sz w:val="28"/>
        </w:rPr>
        <w:t>- физические лица;</w:t>
      </w:r>
    </w:p>
    <w:p w14:paraId="43000000">
      <w:pPr>
        <w:pStyle w:val="Style_3"/>
        <w:ind w:firstLine="709" w:left="0"/>
        <w:jc w:val="both"/>
        <w:rPr>
          <w:rFonts w:ascii="Times New Roman" w:hAnsi="Times New Roman"/>
          <w:sz w:val="28"/>
        </w:rPr>
      </w:pPr>
      <w:r>
        <w:rPr>
          <w:rFonts w:ascii="Times New Roman" w:hAnsi="Times New Roman"/>
          <w:sz w:val="28"/>
        </w:rPr>
        <w:t>- индивидуальные предприниматели;</w:t>
      </w:r>
    </w:p>
    <w:p w14:paraId="44000000">
      <w:pPr>
        <w:pStyle w:val="Style_3"/>
        <w:ind w:firstLine="709" w:left="0"/>
        <w:jc w:val="both"/>
        <w:rPr>
          <w:rFonts w:ascii="Times New Roman" w:hAnsi="Times New Roman"/>
          <w:sz w:val="28"/>
        </w:rPr>
      </w:pPr>
      <w:r>
        <w:rPr>
          <w:rFonts w:ascii="Times New Roman" w:hAnsi="Times New Roman"/>
          <w:sz w:val="28"/>
        </w:rPr>
        <w:t>- юридические лица</w:t>
      </w:r>
      <w:r>
        <w:rPr>
          <w:rFonts w:ascii="Times New Roman" w:hAnsi="Times New Roman"/>
          <w:sz w:val="28"/>
        </w:rPr>
        <w:t xml:space="preserve"> (далее – заявитель)</w:t>
      </w:r>
      <w:r>
        <w:rPr>
          <w:rFonts w:ascii="Times New Roman" w:hAnsi="Times New Roman"/>
          <w:sz w:val="28"/>
        </w:rPr>
        <w:t>.</w:t>
      </w:r>
    </w:p>
    <w:p w14:paraId="45000000">
      <w:pPr>
        <w:pStyle w:val="Style_3"/>
        <w:ind w:firstLine="53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46000000">
      <w:pPr>
        <w:pStyle w:val="Style_3"/>
        <w:ind w:firstLine="53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7000000">
      <w:pPr>
        <w:pStyle w:val="Style_3"/>
        <w:ind w:firstLine="53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8000000">
      <w:pPr>
        <w:pStyle w:val="Style_3"/>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sz w:val="28"/>
        </w:rPr>
        <w:t>образований</w:t>
      </w:r>
      <w:r>
        <w:rPr>
          <w:rFonts w:ascii="Times New Roman" w:hAnsi="Times New Roman"/>
          <w:sz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9000000">
      <w:pPr>
        <w:pStyle w:val="Style_3"/>
        <w:ind w:firstLine="709" w:left="0"/>
        <w:jc w:val="both"/>
        <w:rPr>
          <w:rFonts w:ascii="Times New Roman" w:hAnsi="Times New Roman"/>
          <w:sz w:val="28"/>
        </w:rPr>
      </w:pPr>
      <w:r>
        <w:rPr>
          <w:rFonts w:ascii="Times New Roman" w:hAnsi="Times New Roman"/>
          <w:sz w:val="28"/>
        </w:rPr>
        <w:t xml:space="preserve">на стендах в местах предоставления </w:t>
      </w:r>
      <w:r>
        <w:rPr>
          <w:rFonts w:ascii="Times New Roman" w:hAnsi="Times New Roman"/>
          <w:sz w:val="28"/>
        </w:rPr>
        <w:t>муниципальной услуги</w:t>
      </w:r>
      <w:r>
        <w:rPr>
          <w:rFonts w:ascii="Times New Roman" w:hAnsi="Times New Roman"/>
          <w:sz w:val="28"/>
        </w:rPr>
        <w:t xml:space="preserve"> и услуг, которые являются необходимыми и обязательными для предоставления </w:t>
      </w:r>
      <w:r>
        <w:rPr>
          <w:rFonts w:ascii="Times New Roman" w:hAnsi="Times New Roman"/>
          <w:sz w:val="28"/>
        </w:rPr>
        <w:t>муниципальной услуги</w:t>
      </w:r>
      <w:r>
        <w:rPr>
          <w:rFonts w:ascii="Times New Roman" w:hAnsi="Times New Roman"/>
          <w:sz w:val="28"/>
        </w:rPr>
        <w:t>;</w:t>
      </w:r>
    </w:p>
    <w:p w14:paraId="4A000000">
      <w:pPr>
        <w:pStyle w:val="Style_3"/>
        <w:ind w:firstLine="709" w:left="0"/>
        <w:jc w:val="both"/>
        <w:rPr>
          <w:rFonts w:ascii="Times New Roman" w:hAnsi="Times New Roman"/>
          <w:sz w:val="28"/>
        </w:rPr>
      </w:pPr>
      <w:r>
        <w:rPr>
          <w:rFonts w:ascii="Times New Roman" w:hAnsi="Times New Roman"/>
          <w:sz w:val="28"/>
        </w:rPr>
        <w:t>на сайте Администраций;</w:t>
      </w:r>
    </w:p>
    <w:p w14:paraId="4B000000">
      <w:pPr>
        <w:pStyle w:val="Style_3"/>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http://mfc47.ru/;</w:t>
      </w:r>
    </w:p>
    <w:p w14:paraId="4C000000">
      <w:pPr>
        <w:pStyle w:val="Style_3"/>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Pr>
          <w:rStyle w:val="Style_4_ch"/>
          <w:rFonts w:ascii="Times New Roman" w:hAnsi="Times New Roman"/>
          <w:sz w:val="28"/>
        </w:rPr>
        <w:fldChar w:fldCharType="begin"/>
      </w:r>
      <w:r>
        <w:rPr>
          <w:rStyle w:val="Style_4_ch"/>
          <w:rFonts w:ascii="Times New Roman" w:hAnsi="Times New Roman"/>
          <w:sz w:val="28"/>
        </w:rPr>
        <w:instrText>HYPERLINK "http://www.gosuslugi.ru"</w:instrText>
      </w:r>
      <w:r>
        <w:rPr>
          <w:rStyle w:val="Style_4_ch"/>
          <w:rFonts w:ascii="Times New Roman" w:hAnsi="Times New Roman"/>
          <w:sz w:val="28"/>
        </w:rPr>
        <w:fldChar w:fldCharType="separate"/>
      </w:r>
      <w:r>
        <w:rPr>
          <w:rStyle w:val="Style_4_ch"/>
          <w:rFonts w:ascii="Times New Roman" w:hAnsi="Times New Roman"/>
          <w:sz w:val="28"/>
        </w:rPr>
        <w:t>www.gosuslugi.ru</w:t>
      </w:r>
      <w:r>
        <w:rPr>
          <w:rStyle w:val="Style_4_ch"/>
          <w:rFonts w:ascii="Times New Roman" w:hAnsi="Times New Roman"/>
          <w:sz w:val="28"/>
        </w:rPr>
        <w:fldChar w:fldCharType="end"/>
      </w:r>
      <w:r>
        <w:rPr>
          <w:rFonts w:ascii="Times New Roman" w:hAnsi="Times New Roman"/>
          <w:sz w:val="28"/>
        </w:rPr>
        <w:t>;</w:t>
      </w:r>
    </w:p>
    <w:p w14:paraId="4D000000">
      <w:pPr>
        <w:pStyle w:val="Style_3"/>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4E000000">
      <w:pPr>
        <w:pStyle w:val="Style_3"/>
        <w:ind w:firstLine="709" w:left="0"/>
        <w:jc w:val="both"/>
        <w:rPr>
          <w:rFonts w:ascii="Times New Roman" w:hAnsi="Times New Roman"/>
          <w:sz w:val="28"/>
        </w:rPr>
      </w:pPr>
    </w:p>
    <w:p w14:paraId="4F000000">
      <w:pPr>
        <w:pStyle w:val="Style_3"/>
        <w:ind w:firstLine="709" w:left="0"/>
        <w:jc w:val="center"/>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муниципальной услуги</w:t>
      </w:r>
    </w:p>
    <w:p w14:paraId="50000000">
      <w:pPr>
        <w:pStyle w:val="Style_3"/>
        <w:ind w:firstLine="709" w:left="0"/>
        <w:jc w:val="both"/>
        <w:rPr>
          <w:rFonts w:ascii="Times New Roman" w:hAnsi="Times New Roman"/>
          <w:sz w:val="28"/>
        </w:rPr>
      </w:pPr>
    </w:p>
    <w:p w14:paraId="51000000">
      <w:pPr>
        <w:pStyle w:val="Style_3"/>
        <w:ind w:firstLine="709"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 услуги</w:t>
      </w:r>
      <w:r>
        <w:rPr>
          <w:rFonts w:ascii="Times New Roman" w:hAnsi="Times New Roman"/>
          <w:sz w:val="28"/>
        </w:rPr>
        <w:t>:</w:t>
      </w:r>
    </w:p>
    <w:p w14:paraId="52000000">
      <w:pPr>
        <w:pStyle w:val="Style_3"/>
        <w:ind w:firstLine="708" w:left="0"/>
        <w:jc w:val="both"/>
        <w:rPr>
          <w:rFonts w:ascii="Times New Roman" w:hAnsi="Times New Roman"/>
          <w:color w:themeColor="text1" w:val="000000"/>
          <w:sz w:val="28"/>
        </w:rPr>
      </w:pPr>
      <w:r>
        <w:rPr>
          <w:rFonts w:ascii="Times New Roman" w:hAnsi="Times New Roman"/>
          <w:color w:themeColor="text1" w:val="000000"/>
          <w:sz w:val="28"/>
        </w:rPr>
        <w:t xml:space="preserve">«Установление публичного сервитута в отношении земельных участков и (или) земель, </w:t>
      </w:r>
      <w:r>
        <w:rPr>
          <w:rFonts w:ascii="Times New Roman" w:hAnsi="Times New Roman"/>
          <w:color w:themeColor="text1" w:val="000000"/>
          <w:sz w:val="28"/>
        </w:rPr>
        <w:t xml:space="preserve">расположенных на территории муниципального образования </w:t>
      </w:r>
      <w:r>
        <w:rPr>
          <w:rFonts w:ascii="Times New Roman" w:hAnsi="Times New Roman"/>
          <w:color w:themeColor="text1" w:val="000000"/>
          <w:sz w:val="28"/>
        </w:rPr>
        <w:t xml:space="preserve">Лебяженского городского поселения Ломоносовского муниципального района </w:t>
      </w:r>
      <w:r>
        <w:rPr>
          <w:rFonts w:ascii="Times New Roman" w:hAnsi="Times New Roman"/>
          <w:color w:themeColor="text1" w:val="000000"/>
          <w:sz w:val="28"/>
        </w:rPr>
        <w:t xml:space="preserve"> Ленинградской области</w:t>
      </w:r>
      <w:r>
        <w:rPr>
          <w:rFonts w:ascii="Times New Roman" w:hAnsi="Times New Roman"/>
          <w:color w:themeColor="text1" w:val="000000"/>
          <w:sz w:val="28"/>
        </w:rPr>
        <w:t xml:space="preserve"> </w:t>
      </w:r>
      <w:r>
        <w:rPr>
          <w:rFonts w:ascii="Times New Roman" w:hAnsi="Times New Roman"/>
          <w:color w:themeColor="text1" w:val="000000"/>
          <w:sz w:val="28"/>
        </w:rPr>
        <w:t>(государственная собственность на которые не разграничена),</w:t>
      </w:r>
      <w:r>
        <w:rPr>
          <w:rFonts w:ascii="Times New Roman" w:hAnsi="Times New Roman"/>
          <w:color w:themeColor="text1" w:val="000000"/>
          <w:sz w:val="28"/>
        </w:rPr>
        <w:t xml:space="preserve"> для их использ</w:t>
      </w:r>
      <w:r>
        <w:rPr>
          <w:rFonts w:ascii="Times New Roman" w:hAnsi="Times New Roman"/>
          <w:color w:themeColor="text1" w:val="000000"/>
          <w:sz w:val="28"/>
        </w:rPr>
        <w:t xml:space="preserve">ования </w:t>
      </w:r>
      <w:r>
        <w:rPr>
          <w:rFonts w:ascii="Times New Roman" w:hAnsi="Times New Roman"/>
          <w:color w:themeColor="text1" w:val="000000"/>
          <w:sz w:val="28"/>
        </w:rPr>
        <w:t xml:space="preserve">в целях, предусмотренных подпунктами 1-7 пункта 4 статьи 23 </w:t>
      </w:r>
      <w:r>
        <w:rPr>
          <w:rFonts w:ascii="Times New Roman" w:hAnsi="Times New Roman"/>
          <w:color w:themeColor="text1" w:val="000000"/>
          <w:sz w:val="28"/>
        </w:rPr>
        <w:t>Земельного кодекса Российской Федерации»</w:t>
      </w:r>
      <w:r>
        <w:rPr>
          <w:rFonts w:ascii="Times New Roman" w:hAnsi="Times New Roman"/>
          <w:color w:themeColor="text1" w:val="000000"/>
          <w:sz w:val="28"/>
        </w:rPr>
        <w:t>.</w:t>
      </w:r>
      <w:r>
        <w:rPr>
          <w:rFonts w:ascii="Times New Roman" w:hAnsi="Times New Roman"/>
          <w:color w:themeColor="text1" w:val="000000"/>
          <w:sz w:val="28"/>
        </w:rPr>
        <w:t xml:space="preserve"> </w:t>
      </w:r>
    </w:p>
    <w:p w14:paraId="53000000">
      <w:pPr>
        <w:pStyle w:val="Style_3"/>
        <w:ind w:firstLine="708"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 услуги</w:t>
      </w:r>
      <w:r>
        <w:rPr>
          <w:rFonts w:ascii="Times New Roman" w:hAnsi="Times New Roman"/>
          <w:sz w:val="28"/>
        </w:rPr>
        <w:t>:</w:t>
      </w:r>
    </w:p>
    <w:p w14:paraId="54000000">
      <w:pPr>
        <w:pStyle w:val="Style_3"/>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Установление </w:t>
      </w:r>
      <w:r>
        <w:rPr>
          <w:rFonts w:ascii="Times New Roman" w:hAnsi="Times New Roman"/>
          <w:sz w:val="28"/>
        </w:rPr>
        <w:t xml:space="preserve">публичного </w:t>
      </w:r>
      <w:r>
        <w:rPr>
          <w:rFonts w:ascii="Times New Roman" w:hAnsi="Times New Roman"/>
          <w:sz w:val="28"/>
        </w:rPr>
        <w:t>сервитута в отношении земельного участка</w:t>
      </w:r>
      <w:r>
        <w:rPr>
          <w:rFonts w:ascii="Times New Roman" w:hAnsi="Times New Roman"/>
          <w:sz w:val="28"/>
        </w:rPr>
        <w:t xml:space="preserve"> в целях статьи 23 Земельного кодекса Российской Федерации»</w:t>
      </w:r>
      <w:r>
        <w:rPr>
          <w:rFonts w:ascii="Times New Roman" w:hAnsi="Times New Roman"/>
          <w:sz w:val="28"/>
        </w:rPr>
        <w:t xml:space="preserve"> (далее – Земельного кодекса РФ)</w:t>
      </w:r>
      <w:r>
        <w:rPr>
          <w:rFonts w:ascii="Times New Roman" w:hAnsi="Times New Roman"/>
          <w:sz w:val="28"/>
        </w:rPr>
        <w:t>.</w:t>
      </w:r>
    </w:p>
    <w:p w14:paraId="55000000">
      <w:pPr>
        <w:pStyle w:val="Style_3"/>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Установление публичного сервитута осуществляется независимо от формы собственности на земельный участок.</w:t>
      </w:r>
    </w:p>
    <w:p w14:paraId="56000000">
      <w:pPr>
        <w:pStyle w:val="Style_3"/>
        <w:ind w:firstLine="709" w:left="0"/>
        <w:jc w:val="both"/>
        <w:rPr>
          <w:rFonts w:ascii="Times New Roman" w:hAnsi="Times New Roman"/>
          <w:sz w:val="28"/>
        </w:rPr>
      </w:pPr>
      <w:r>
        <w:rPr>
          <w:rFonts w:ascii="Times New Roman" w:hAnsi="Times New Roman"/>
          <w:sz w:val="28"/>
        </w:rPr>
        <w:t xml:space="preserve">2.1.2. </w:t>
      </w:r>
      <w:r>
        <w:rPr>
          <w:rFonts w:ascii="Times New Roman" w:hAnsi="Times New Roman"/>
          <w:sz w:val="28"/>
        </w:rPr>
        <w:t xml:space="preserve">Настоящий административный регламент применяется в случаях установления публичного сервитута </w:t>
      </w:r>
      <w:r>
        <w:rPr>
          <w:rFonts w:ascii="Times New Roman" w:hAnsi="Times New Roman"/>
          <w:sz w:val="28"/>
        </w:rPr>
        <w:t>для</w:t>
      </w:r>
      <w:r>
        <w:rPr>
          <w:rFonts w:ascii="Times New Roman" w:hAnsi="Times New Roman"/>
          <w:sz w:val="28"/>
        </w:rPr>
        <w:t>:</w:t>
      </w:r>
    </w:p>
    <w:p w14:paraId="57000000">
      <w:pPr>
        <w:spacing w:after="0" w:line="240" w:lineRule="auto"/>
        <w:ind w:firstLine="709" w:left="0"/>
        <w:jc w:val="both"/>
        <w:rPr>
          <w:rFonts w:ascii="Times New Roman" w:hAnsi="Times New Roman"/>
          <w:sz w:val="28"/>
        </w:rPr>
      </w:pPr>
      <w:r>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8000000">
      <w:pPr>
        <w:spacing w:after="0" w:line="240" w:lineRule="auto"/>
        <w:ind w:firstLine="709" w:left="0"/>
        <w:jc w:val="both"/>
        <w:rPr>
          <w:rFonts w:ascii="Times New Roman" w:hAnsi="Times New Roman"/>
          <w:sz w:val="28"/>
        </w:rPr>
      </w:pPr>
      <w:r>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9000000">
      <w:pPr>
        <w:spacing w:after="0" w:line="240" w:lineRule="auto"/>
        <w:ind w:firstLine="709" w:left="0"/>
        <w:jc w:val="both"/>
        <w:rPr>
          <w:rFonts w:ascii="Times New Roman" w:hAnsi="Times New Roman"/>
          <w:sz w:val="28"/>
        </w:rPr>
      </w:pPr>
      <w:r>
        <w:rPr>
          <w:rFonts w:ascii="Times New Roman" w:hAnsi="Times New Roman"/>
          <w:sz w:val="28"/>
        </w:rPr>
        <w:t>3) проведения дренажных и мелиоративных работ на земельном участке;</w:t>
      </w:r>
    </w:p>
    <w:p w14:paraId="5A000000">
      <w:pPr>
        <w:spacing w:after="0" w:line="240" w:lineRule="auto"/>
        <w:ind w:firstLine="709" w:left="0"/>
        <w:jc w:val="both"/>
        <w:rPr>
          <w:rFonts w:ascii="Times New Roman" w:hAnsi="Times New Roman"/>
          <w:sz w:val="28"/>
        </w:rPr>
      </w:pPr>
      <w:r>
        <w:rPr>
          <w:rFonts w:ascii="Times New Roman" w:hAnsi="Times New Roman"/>
          <w:sz w:val="28"/>
        </w:rPr>
        <w:t>4) забора (изъятия) водных ресурсов из водных объектов и водопоя;</w:t>
      </w:r>
    </w:p>
    <w:p w14:paraId="5B000000">
      <w:pPr>
        <w:spacing w:after="0" w:line="240" w:lineRule="auto"/>
        <w:ind w:firstLine="709" w:left="0"/>
        <w:jc w:val="both"/>
        <w:rPr>
          <w:rFonts w:ascii="Times New Roman" w:hAnsi="Times New Roman"/>
          <w:sz w:val="28"/>
        </w:rPr>
      </w:pPr>
      <w:r>
        <w:rPr>
          <w:rFonts w:ascii="Times New Roman" w:hAnsi="Times New Roman"/>
          <w:sz w:val="28"/>
        </w:rPr>
        <w:t>5) прогона сельскохозяйственных животных через земельный участок;</w:t>
      </w:r>
    </w:p>
    <w:p w14:paraId="5C000000">
      <w:pPr>
        <w:spacing w:after="0" w:line="240" w:lineRule="auto"/>
        <w:ind w:firstLine="709" w:left="0"/>
        <w:jc w:val="both"/>
        <w:rPr>
          <w:rFonts w:ascii="Times New Roman" w:hAnsi="Times New Roman"/>
          <w:sz w:val="28"/>
        </w:rPr>
      </w:pPr>
      <w:r>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D000000">
      <w:pPr>
        <w:spacing w:after="0" w:line="240" w:lineRule="auto"/>
        <w:ind w:firstLine="709" w:left="0"/>
        <w:jc w:val="both"/>
        <w:rPr>
          <w:rFonts w:ascii="Times New Roman" w:hAnsi="Times New Roman"/>
          <w:sz w:val="28"/>
        </w:rPr>
      </w:pPr>
      <w:r>
        <w:rPr>
          <w:rFonts w:ascii="Times New Roman" w:hAnsi="Times New Roman"/>
          <w:sz w:val="28"/>
        </w:rPr>
        <w:t xml:space="preserve">7) использования земельного участка в целях охоты, рыболовства, </w:t>
      </w:r>
      <w:r>
        <w:rPr>
          <w:rFonts w:ascii="Times New Roman" w:hAnsi="Times New Roman"/>
          <w:sz w:val="28"/>
        </w:rPr>
        <w:t>аквакультуры</w:t>
      </w:r>
      <w:r>
        <w:rPr>
          <w:rFonts w:ascii="Times New Roman" w:hAnsi="Times New Roman"/>
          <w:sz w:val="28"/>
        </w:rPr>
        <w:t xml:space="preserve"> (рыбоводства);</w:t>
      </w:r>
    </w:p>
    <w:p w14:paraId="5E000000">
      <w:pPr>
        <w:pStyle w:val="Style_3"/>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 xml:space="preserve">Муниципальную услугу </w:t>
      </w:r>
      <w:r>
        <w:rPr>
          <w:rFonts w:ascii="Times New Roman" w:hAnsi="Times New Roman"/>
          <w:sz w:val="28"/>
        </w:rPr>
        <w:t>предоставляют:</w:t>
      </w:r>
    </w:p>
    <w:p w14:paraId="5F000000">
      <w:pPr>
        <w:pStyle w:val="Style_3"/>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Ленинградской области.</w:t>
      </w:r>
    </w:p>
    <w:p w14:paraId="60000000">
      <w:pPr>
        <w:pStyle w:val="Style_3"/>
        <w:ind w:firstLine="709" w:left="0"/>
        <w:jc w:val="both"/>
        <w:rPr>
          <w:rFonts w:ascii="Times New Roman" w:hAnsi="Times New Roman"/>
          <w:sz w:val="28"/>
        </w:rPr>
      </w:pPr>
      <w:r>
        <w:rPr>
          <w:rFonts w:ascii="Times New Roman" w:hAnsi="Times New Roman"/>
          <w:sz w:val="28"/>
        </w:rPr>
        <w:t xml:space="preserve">В предоставлении </w:t>
      </w:r>
      <w:r>
        <w:rPr>
          <w:rFonts w:ascii="Times New Roman" w:hAnsi="Times New Roman"/>
          <w:sz w:val="28"/>
        </w:rPr>
        <w:t xml:space="preserve">муниципальной </w:t>
      </w:r>
      <w:r>
        <w:rPr>
          <w:rFonts w:ascii="Times New Roman" w:hAnsi="Times New Roman"/>
          <w:sz w:val="28"/>
        </w:rPr>
        <w:t>услуги участвуют:</w:t>
      </w:r>
    </w:p>
    <w:p w14:paraId="61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ГБУ ЛО «МФЦ»</w:t>
      </w:r>
      <w:r>
        <w:rPr>
          <w:rFonts w:ascii="Times New Roman" w:hAnsi="Times New Roman"/>
          <w:sz w:val="28"/>
        </w:rPr>
        <w:t>;</w:t>
      </w:r>
    </w:p>
    <w:p w14:paraId="62000000">
      <w:pPr>
        <w:pStyle w:val="Style_3"/>
        <w:ind w:firstLine="709" w:left="0"/>
        <w:jc w:val="both"/>
        <w:rPr>
          <w:rFonts w:ascii="Times New Roman" w:hAnsi="Times New Roman"/>
          <w:sz w:val="28"/>
        </w:rPr>
      </w:pPr>
      <w:r>
        <w:rPr>
          <w:rFonts w:ascii="Times New Roman" w:hAnsi="Times New Roman"/>
          <w:sz w:val="28"/>
        </w:rPr>
        <w:t>- Управление Федеральной службы государственной регистрации, кадастра и картографии по Ленинградской области</w:t>
      </w:r>
      <w:r>
        <w:rPr>
          <w:rFonts w:ascii="Times New Roman" w:hAnsi="Times New Roman"/>
          <w:sz w:val="28"/>
        </w:rPr>
        <w:t>;</w:t>
      </w:r>
      <w:r>
        <w:rPr>
          <w:rFonts w:ascii="Times New Roman" w:hAnsi="Times New Roman"/>
          <w:sz w:val="28"/>
        </w:rPr>
        <w:t xml:space="preserve">  </w:t>
      </w:r>
    </w:p>
    <w:p w14:paraId="63000000">
      <w:pPr>
        <w:pStyle w:val="Style_3"/>
        <w:ind w:firstLine="709" w:left="0"/>
        <w:jc w:val="both"/>
        <w:rPr>
          <w:rFonts w:ascii="Times New Roman" w:hAnsi="Times New Roman"/>
          <w:sz w:val="28"/>
        </w:rPr>
      </w:pPr>
      <w:r>
        <w:rPr>
          <w:rFonts w:ascii="Times New Roman" w:hAnsi="Times New Roman"/>
          <w:sz w:val="28"/>
        </w:rPr>
        <w:t>- Федеральная налоговая служба России</w:t>
      </w:r>
      <w:r>
        <w:rPr>
          <w:rFonts w:ascii="Times New Roman" w:hAnsi="Times New Roman"/>
          <w:sz w:val="28"/>
        </w:rPr>
        <w:t>.</w:t>
      </w:r>
    </w:p>
    <w:p w14:paraId="64000000">
      <w:pPr>
        <w:pStyle w:val="Style_3"/>
        <w:ind w:firstLine="709" w:left="0"/>
        <w:jc w:val="both"/>
        <w:rPr>
          <w:rFonts w:ascii="Times New Roman" w:hAnsi="Times New Roman"/>
          <w:sz w:val="28"/>
        </w:rPr>
      </w:pPr>
      <w:r>
        <w:rPr>
          <w:rFonts w:ascii="Times New Roman" w:hAnsi="Times New Roman"/>
          <w:sz w:val="28"/>
        </w:rPr>
        <w:t>Ходатайство</w:t>
      </w:r>
      <w:r>
        <w:rPr>
          <w:rFonts w:ascii="Times New Roman" w:hAnsi="Times New Roman"/>
          <w:sz w:val="28"/>
        </w:rPr>
        <w:t xml:space="preserve"> на получение </w:t>
      </w:r>
      <w:r>
        <w:rPr>
          <w:rFonts w:ascii="Times New Roman" w:hAnsi="Times New Roman"/>
          <w:sz w:val="28"/>
        </w:rPr>
        <w:t xml:space="preserve">муниципальной услуги </w:t>
      </w:r>
      <w:r>
        <w:rPr>
          <w:rFonts w:ascii="Times New Roman" w:hAnsi="Times New Roman"/>
          <w:sz w:val="28"/>
        </w:rPr>
        <w:t>с комплектом документов принимается:</w:t>
      </w:r>
    </w:p>
    <w:p w14:paraId="65000000">
      <w:pPr>
        <w:pStyle w:val="Style_3"/>
        <w:ind w:firstLine="709" w:left="0"/>
        <w:jc w:val="both"/>
        <w:rPr>
          <w:rFonts w:ascii="Times New Roman" w:hAnsi="Times New Roman"/>
          <w:sz w:val="28"/>
        </w:rPr>
      </w:pPr>
      <w:r>
        <w:rPr>
          <w:rFonts w:ascii="Times New Roman" w:hAnsi="Times New Roman"/>
          <w:sz w:val="28"/>
        </w:rPr>
        <w:t>1) при личной явке:</w:t>
      </w:r>
    </w:p>
    <w:p w14:paraId="66000000">
      <w:pPr>
        <w:pStyle w:val="Style_3"/>
        <w:ind w:firstLine="709" w:left="0"/>
        <w:jc w:val="both"/>
        <w:rPr>
          <w:rFonts w:ascii="Times New Roman" w:hAnsi="Times New Roman"/>
          <w:sz w:val="28"/>
        </w:rPr>
      </w:pPr>
      <w:r>
        <w:rPr>
          <w:rFonts w:ascii="Times New Roman" w:hAnsi="Times New Roman"/>
          <w:sz w:val="28"/>
        </w:rPr>
        <w:t>в Администрации;</w:t>
      </w:r>
    </w:p>
    <w:p w14:paraId="67000000">
      <w:pPr>
        <w:pStyle w:val="Style_3"/>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соглашения);</w:t>
      </w:r>
    </w:p>
    <w:p w14:paraId="68000000">
      <w:pPr>
        <w:pStyle w:val="Style_3"/>
        <w:ind w:firstLine="709" w:left="0"/>
        <w:jc w:val="both"/>
        <w:rPr>
          <w:rFonts w:ascii="Times New Roman" w:hAnsi="Times New Roman"/>
          <w:sz w:val="28"/>
        </w:rPr>
      </w:pPr>
      <w:r>
        <w:rPr>
          <w:rFonts w:ascii="Times New Roman" w:hAnsi="Times New Roman"/>
          <w:sz w:val="28"/>
        </w:rPr>
        <w:t>2) без личной явки:</w:t>
      </w:r>
    </w:p>
    <w:p w14:paraId="69000000">
      <w:pPr>
        <w:pStyle w:val="Style_3"/>
        <w:ind w:firstLine="709" w:left="0"/>
        <w:jc w:val="both"/>
        <w:rPr>
          <w:rFonts w:ascii="Times New Roman" w:hAnsi="Times New Roman"/>
          <w:sz w:val="28"/>
        </w:rPr>
      </w:pPr>
      <w:r>
        <w:rPr>
          <w:rFonts w:ascii="Times New Roman" w:hAnsi="Times New Roman"/>
          <w:sz w:val="28"/>
        </w:rPr>
        <w:t>почтовым отправлением в Администрацию;</w:t>
      </w:r>
    </w:p>
    <w:p w14:paraId="6A000000">
      <w:pPr>
        <w:pStyle w:val="Style_3"/>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6B000000">
      <w:pPr>
        <w:pStyle w:val="Style_3"/>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w:t>
      </w:r>
      <w:r>
        <w:rPr>
          <w:rFonts w:ascii="Times New Roman" w:hAnsi="Times New Roman"/>
          <w:sz w:val="28"/>
        </w:rPr>
        <w:t>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о предоставлении </w:t>
      </w:r>
      <w:r>
        <w:rPr>
          <w:rFonts w:ascii="Times New Roman" w:hAnsi="Times New Roman"/>
          <w:sz w:val="28"/>
        </w:rPr>
        <w:t xml:space="preserve">муниципальной </w:t>
      </w:r>
      <w:r>
        <w:rPr>
          <w:rFonts w:ascii="Times New Roman" w:hAnsi="Times New Roman"/>
          <w:sz w:val="28"/>
        </w:rPr>
        <w:t>услуги следующими способами:</w:t>
      </w:r>
    </w:p>
    <w:p w14:paraId="6C000000">
      <w:pPr>
        <w:pStyle w:val="Style_3"/>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6D000000">
      <w:pPr>
        <w:pStyle w:val="Style_3"/>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w:t>
      </w:r>
      <w:r>
        <w:rPr>
          <w:rFonts w:ascii="Times New Roman" w:hAnsi="Times New Roman"/>
          <w:sz w:val="28"/>
        </w:rPr>
        <w:t xml:space="preserve"> МФЦ (при технической реализации) - в Администрацию, МФЦ;</w:t>
      </w:r>
    </w:p>
    <w:p w14:paraId="6E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по телефону - в Администрацию, МФЦ.</w:t>
      </w:r>
    </w:p>
    <w:p w14:paraId="6F000000">
      <w:pPr>
        <w:pStyle w:val="Style_3"/>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0000000">
      <w:pPr>
        <w:pStyle w:val="Style_3"/>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r>
        <w:rPr>
          <w:rFonts w:ascii="Times New Roman" w:hAnsi="Times New Roman"/>
          <w:sz w:val="28"/>
        </w:rPr>
        <w:t xml:space="preserve"> информации, информационных технологиях и о защите информации» (при наличии технической возможности).</w:t>
      </w:r>
    </w:p>
    <w:p w14:paraId="71000000">
      <w:pPr>
        <w:pStyle w:val="Style_3"/>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72000000">
      <w:pPr>
        <w:pStyle w:val="Style_3"/>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3000000">
      <w:pPr>
        <w:pStyle w:val="Style_3"/>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000000">
      <w:pPr>
        <w:pStyle w:val="Style_3"/>
        <w:ind w:firstLine="709"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муниципальной</w:t>
      </w:r>
      <w:r>
        <w:rPr>
          <w:rFonts w:ascii="Times New Roman" w:hAnsi="Times New Roman"/>
          <w:sz w:val="28"/>
        </w:rPr>
        <w:t xml:space="preserve"> услуги является:</w:t>
      </w:r>
    </w:p>
    <w:p w14:paraId="75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решени</w:t>
      </w:r>
      <w:r>
        <w:rPr>
          <w:rFonts w:ascii="Times New Roman" w:hAnsi="Times New Roman"/>
          <w:sz w:val="28"/>
        </w:rPr>
        <w:t>е</w:t>
      </w:r>
      <w:r>
        <w:rPr>
          <w:rFonts w:ascii="Times New Roman" w:hAnsi="Times New Roman"/>
          <w:sz w:val="28"/>
        </w:rPr>
        <w:t xml:space="preserve"> об установлении публичного сервитута</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w:t>
      </w:r>
      <w:r>
        <w:rPr>
          <w:rFonts w:ascii="Times New Roman" w:hAnsi="Times New Roman"/>
          <w:sz w:val="28"/>
        </w:rPr>
        <w:t xml:space="preserve"> регламенту)</w:t>
      </w:r>
      <w:r>
        <w:rPr>
          <w:rFonts w:ascii="Times New Roman" w:hAnsi="Times New Roman"/>
          <w:sz w:val="28"/>
        </w:rPr>
        <w:t>;</w:t>
      </w:r>
    </w:p>
    <w:p w14:paraId="76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решение</w:t>
      </w:r>
      <w:r>
        <w:rPr>
          <w:rFonts w:ascii="Times New Roman" w:hAnsi="Times New Roman"/>
          <w:sz w:val="28"/>
        </w:rPr>
        <w:t xml:space="preserve"> об отказе в </w:t>
      </w:r>
      <w:r>
        <w:rPr>
          <w:rFonts w:ascii="Times New Roman" w:hAnsi="Times New Roman"/>
          <w:sz w:val="28"/>
        </w:rPr>
        <w:t>предоставлении муниципальной услуги</w:t>
      </w:r>
      <w:r>
        <w:rPr>
          <w:rFonts w:ascii="Times New Roman" w:hAnsi="Times New Roman"/>
          <w:sz w:val="28"/>
        </w:rPr>
        <w:t xml:space="preserve"> </w:t>
      </w:r>
      <w: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 xml:space="preserve"> к административному регламенту)</w:t>
      </w:r>
      <w:r>
        <w:rPr>
          <w:rFonts w:ascii="Times New Roman" w:hAnsi="Times New Roman"/>
          <w:sz w:val="28"/>
        </w:rPr>
        <w:t>.</w:t>
      </w:r>
    </w:p>
    <w:p w14:paraId="77000000">
      <w:pPr>
        <w:pStyle w:val="Style_3"/>
        <w:ind w:firstLine="709" w:left="0"/>
        <w:jc w:val="both"/>
        <w:rPr>
          <w:rFonts w:ascii="Times New Roman" w:hAnsi="Times New Roman"/>
          <w:sz w:val="28"/>
        </w:rPr>
      </w:pPr>
      <w:r>
        <w:rPr>
          <w:rFonts w:ascii="Times New Roman" w:hAnsi="Times New Roman"/>
          <w:sz w:val="28"/>
        </w:rPr>
        <w:t>2.3.</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Результат предоставления </w:t>
      </w:r>
      <w:r>
        <w:rPr>
          <w:rFonts w:ascii="Times New Roman" w:hAnsi="Times New Roman"/>
          <w:sz w:val="28"/>
        </w:rPr>
        <w:t xml:space="preserve">муниципальной услуги </w:t>
      </w:r>
      <w:r>
        <w:rPr>
          <w:rFonts w:ascii="Times New Roman" w:hAnsi="Times New Roman"/>
          <w:sz w:val="28"/>
        </w:rPr>
        <w:t>предоставляется:</w:t>
      </w:r>
    </w:p>
    <w:p w14:paraId="78000000">
      <w:pPr>
        <w:pStyle w:val="Style_3"/>
        <w:ind w:firstLine="709" w:left="0"/>
        <w:jc w:val="both"/>
        <w:rPr>
          <w:rFonts w:ascii="Times New Roman" w:hAnsi="Times New Roman"/>
          <w:sz w:val="28"/>
        </w:rPr>
      </w:pPr>
      <w:r>
        <w:rPr>
          <w:rFonts w:ascii="Times New Roman" w:hAnsi="Times New Roman"/>
          <w:sz w:val="28"/>
        </w:rPr>
        <w:t>1) при личной явке:</w:t>
      </w:r>
    </w:p>
    <w:p w14:paraId="79000000">
      <w:pPr>
        <w:pStyle w:val="Style_3"/>
        <w:ind w:firstLine="709" w:left="0"/>
        <w:jc w:val="both"/>
        <w:rPr>
          <w:rFonts w:ascii="Times New Roman" w:hAnsi="Times New Roman"/>
          <w:sz w:val="28"/>
        </w:rPr>
      </w:pPr>
      <w:r>
        <w:rPr>
          <w:rFonts w:ascii="Times New Roman" w:hAnsi="Times New Roman"/>
          <w:sz w:val="28"/>
        </w:rPr>
        <w:t>в Администрации;</w:t>
      </w:r>
    </w:p>
    <w:p w14:paraId="7A000000">
      <w:pPr>
        <w:pStyle w:val="Style_3"/>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7B000000">
      <w:pPr>
        <w:pStyle w:val="Style_3"/>
        <w:ind w:firstLine="709" w:left="0"/>
        <w:jc w:val="both"/>
        <w:rPr>
          <w:rFonts w:ascii="Times New Roman" w:hAnsi="Times New Roman"/>
          <w:sz w:val="28"/>
        </w:rPr>
      </w:pPr>
      <w:r>
        <w:rPr>
          <w:rFonts w:ascii="Times New Roman" w:hAnsi="Times New Roman"/>
          <w:sz w:val="28"/>
        </w:rPr>
        <w:t>2) без личной явки:</w:t>
      </w:r>
    </w:p>
    <w:p w14:paraId="7C000000">
      <w:pPr>
        <w:pStyle w:val="Style_3"/>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7D000000">
      <w:pPr>
        <w:pStyle w:val="Style_3"/>
        <w:ind w:firstLine="709" w:left="0"/>
        <w:jc w:val="both"/>
        <w:rPr>
          <w:rFonts w:ascii="Times New Roman" w:hAnsi="Times New Roman"/>
          <w:sz w:val="28"/>
        </w:rPr>
      </w:pPr>
      <w:r>
        <w:rPr>
          <w:rFonts w:ascii="Times New Roman" w:hAnsi="Times New Roman"/>
          <w:sz w:val="28"/>
        </w:rPr>
        <w:t>почтовым отправлением.</w:t>
      </w:r>
    </w:p>
    <w:p w14:paraId="7E000000">
      <w:pPr>
        <w:pStyle w:val="Style_3"/>
        <w:ind w:firstLine="709" w:left="0"/>
        <w:jc w:val="both"/>
        <w:rPr>
          <w:rFonts w:ascii="Times New Roman" w:hAnsi="Times New Roman"/>
          <w:sz w:val="28"/>
        </w:rPr>
      </w:pPr>
      <w:r>
        <w:rPr>
          <w:rFonts w:ascii="Times New Roman" w:hAnsi="Times New Roman"/>
          <w:sz w:val="28"/>
        </w:rPr>
        <w:t xml:space="preserve">2.4. Срок предоставления </w:t>
      </w:r>
      <w:r>
        <w:rPr>
          <w:rFonts w:ascii="Times New Roman" w:hAnsi="Times New Roman"/>
          <w:sz w:val="28"/>
        </w:rPr>
        <w:t xml:space="preserve">муниципальной услуги </w:t>
      </w:r>
      <w:r>
        <w:rPr>
          <w:rFonts w:ascii="Times New Roman" w:hAnsi="Times New Roman"/>
          <w:sz w:val="28"/>
        </w:rPr>
        <w:t>составляет</w:t>
      </w:r>
      <w:r>
        <w:rPr>
          <w:rFonts w:ascii="Times New Roman" w:hAnsi="Times New Roman"/>
          <w:sz w:val="28"/>
        </w:rPr>
        <w:t xml:space="preserve"> </w:t>
      </w:r>
      <w:r>
        <w:rPr>
          <w:rFonts w:ascii="Times New Roman" w:hAnsi="Times New Roman"/>
          <w:sz w:val="28"/>
        </w:rPr>
        <w:t>н</w:t>
      </w:r>
      <w:r>
        <w:rPr>
          <w:rFonts w:ascii="Times New Roman" w:hAnsi="Times New Roman"/>
          <w:sz w:val="28"/>
        </w:rPr>
        <w:t>е более</w:t>
      </w:r>
      <w:r>
        <w:rPr>
          <w:rFonts w:ascii="Times New Roman" w:hAnsi="Times New Roman"/>
          <w:sz w:val="28"/>
        </w:rPr>
        <w:t xml:space="preserve"> </w:t>
      </w:r>
      <w:r>
        <w:rPr>
          <w:rFonts w:ascii="Times New Roman" w:hAnsi="Times New Roman"/>
          <w:sz w:val="28"/>
        </w:rPr>
        <w:t>30</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 xml:space="preserve">дней </w:t>
      </w:r>
      <w:r>
        <w:rPr>
          <w:rFonts w:ascii="Times New Roman" w:hAnsi="Times New Roman"/>
          <w:sz w:val="28"/>
        </w:rPr>
        <w:t xml:space="preserve">со дня поступления ходатайства об установлении публичного сервитута и прилагаемых к ходатайству документов, но не ранее чем </w:t>
      </w:r>
      <w:r>
        <w:rPr>
          <w:rFonts w:ascii="Times New Roman" w:hAnsi="Times New Roman"/>
          <w:sz w:val="28"/>
        </w:rPr>
        <w:t>15</w:t>
      </w:r>
      <w:r>
        <w:rPr>
          <w:rFonts w:ascii="Times New Roman" w:hAnsi="Times New Roman"/>
          <w:sz w:val="28"/>
        </w:rPr>
        <w:t xml:space="preserve"> </w:t>
      </w:r>
      <w:r>
        <w:rPr>
          <w:rFonts w:ascii="Times New Roman" w:hAnsi="Times New Roman"/>
          <w:sz w:val="28"/>
        </w:rPr>
        <w:t>н</w:t>
      </w:r>
      <w:r>
        <w:rPr>
          <w:rFonts w:ascii="Times New Roman" w:hAnsi="Times New Roman"/>
          <w:sz w:val="28"/>
        </w:rPr>
        <w:t>ей</w:t>
      </w:r>
      <w:r>
        <w:rPr>
          <w:rFonts w:ascii="Times New Roman" w:hAnsi="Times New Roman"/>
          <w:sz w:val="28"/>
        </w:rPr>
        <w:t xml:space="preserve"> со дня опубликования сооб</w:t>
      </w:r>
      <w:r>
        <w:rPr>
          <w:rFonts w:ascii="Times New Roman" w:hAnsi="Times New Roman"/>
          <w:sz w:val="28"/>
        </w:rPr>
        <w:t>щения о поступившем ходатайстве</w:t>
      </w:r>
      <w:r>
        <w:rPr>
          <w:rFonts w:ascii="Times New Roman" w:hAnsi="Times New Roman"/>
          <w:sz w:val="28"/>
        </w:rPr>
        <w:t xml:space="preserve">, предусмотренного подпунктом 1 пункта 3 статьи 39.42 </w:t>
      </w:r>
      <w:r>
        <w:rPr>
          <w:rFonts w:ascii="Times New Roman" w:hAnsi="Times New Roman"/>
          <w:sz w:val="28"/>
        </w:rPr>
        <w:t>Земельного кодекса РФ</w:t>
      </w:r>
      <w:r>
        <w:rPr>
          <w:rFonts w:ascii="Times New Roman" w:hAnsi="Times New Roman"/>
          <w:sz w:val="28"/>
        </w:rPr>
        <w:t>.</w:t>
      </w:r>
    </w:p>
    <w:p w14:paraId="7F000000">
      <w:pPr>
        <w:pStyle w:val="Style_3"/>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80000000">
      <w:pPr>
        <w:pStyle w:val="Style_3"/>
        <w:numPr>
          <w:ilvl w:val="0"/>
          <w:numId w:val="1"/>
        </w:numPr>
        <w:tabs>
          <w:tab w:leader="none" w:pos="1134" w:val="left"/>
        </w:tabs>
        <w:ind w:firstLine="709" w:left="0"/>
        <w:jc w:val="both"/>
        <w:rPr>
          <w:rFonts w:ascii="Times New Roman" w:hAnsi="Times New Roman"/>
          <w:sz w:val="28"/>
        </w:rPr>
      </w:pPr>
      <w:bookmarkStart w:id="1" w:name="P99"/>
      <w:bookmarkEnd w:id="1"/>
      <w:r>
        <w:rPr>
          <w:rFonts w:ascii="Times New Roman" w:hAnsi="Times New Roman"/>
          <w:sz w:val="28"/>
        </w:rPr>
        <w:t>Земельный кодекс Российской Федерации от 25.10.2001 № 136-ФЗ;</w:t>
      </w:r>
    </w:p>
    <w:p w14:paraId="81000000">
      <w:pPr>
        <w:pStyle w:val="Style_3"/>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14:paraId="82000000">
      <w:pPr>
        <w:pStyle w:val="Style_3"/>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Гражданский кодекс Российской Федерации (часть первая)</w:t>
      </w:r>
      <w:r>
        <w:rPr>
          <w:rFonts w:ascii="Times New Roman" w:hAnsi="Times New Roman"/>
          <w:sz w:val="28"/>
        </w:rPr>
        <w:br/>
      </w:r>
      <w:r>
        <w:rPr>
          <w:rFonts w:ascii="Times New Roman" w:hAnsi="Times New Roman"/>
          <w:sz w:val="28"/>
        </w:rPr>
        <w:t>от 30.11.1994 № 51-ФЗ;</w:t>
      </w:r>
    </w:p>
    <w:p w14:paraId="83000000">
      <w:pPr>
        <w:pStyle w:val="Style_3"/>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84000000">
      <w:pPr>
        <w:pStyle w:val="Style_3"/>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Росреестра</w:t>
      </w:r>
      <w:r>
        <w:rPr>
          <w:rFonts w:ascii="Times New Roman" w:hAnsi="Times New Roman"/>
          <w:sz w:val="28"/>
        </w:rPr>
        <w:t xml:space="preserve"> от 13.01.2021 № </w:t>
      </w:r>
      <w:r>
        <w:rPr>
          <w:rFonts w:ascii="Times New Roman" w:hAnsi="Times New Roman"/>
          <w:sz w:val="28"/>
        </w:rPr>
        <w:t>П</w:t>
      </w:r>
      <w:r>
        <w:rPr>
          <w:rFonts w:ascii="Times New Roman" w:hAnsi="Times New Roman"/>
          <w:sz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85000000">
      <w:pPr>
        <w:pStyle w:val="Style_3"/>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нормативные правовые акты органов местного самоуправления.</w:t>
      </w:r>
    </w:p>
    <w:p w14:paraId="86000000">
      <w:pPr>
        <w:pStyle w:val="Style_3"/>
        <w:tabs>
          <w:tab w:leader="none" w:pos="709"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 услуги</w:t>
      </w:r>
      <w:r>
        <w:rPr>
          <w:rFonts w:ascii="Times New Roman" w:hAnsi="Times New Roman"/>
          <w:sz w:val="28"/>
        </w:rPr>
        <w:t>, подлежащих представлению заявителем:</w:t>
      </w:r>
    </w:p>
    <w:p w14:paraId="87000000">
      <w:pPr>
        <w:pStyle w:val="Style_3"/>
        <w:ind w:firstLine="709" w:left="0"/>
        <w:jc w:val="both"/>
        <w:rPr>
          <w:rFonts w:ascii="Times New Roman" w:hAnsi="Times New Roman"/>
          <w:sz w:val="28"/>
        </w:rPr>
      </w:pPr>
      <w:bookmarkStart w:id="2" w:name="P100"/>
      <w:bookmarkEnd w:id="2"/>
      <w:r>
        <w:rPr>
          <w:rFonts w:ascii="Times New Roman" w:hAnsi="Times New Roman"/>
          <w:sz w:val="28"/>
        </w:rPr>
        <w:t>1)</w:t>
      </w:r>
      <w:r>
        <w:rPr>
          <w:rFonts w:ascii="Times New Roman" w:hAnsi="Times New Roman"/>
          <w:sz w:val="28"/>
        </w:rPr>
        <w:tab/>
      </w:r>
      <w:r>
        <w:rPr>
          <w:rFonts w:ascii="Times New Roman" w:hAnsi="Times New Roman"/>
          <w:sz w:val="28"/>
        </w:rPr>
        <w:t>ходатайств</w:t>
      </w:r>
      <w:r>
        <w:rPr>
          <w:rFonts w:ascii="Times New Roman" w:hAnsi="Times New Roman"/>
          <w:sz w:val="28"/>
        </w:rPr>
        <w:t>о</w:t>
      </w:r>
      <w:r>
        <w:rPr>
          <w:rFonts w:ascii="Times New Roman" w:hAnsi="Times New Roman"/>
          <w:sz w:val="28"/>
        </w:rPr>
        <w:t xml:space="preserve"> об установлении публичного сервитута</w:t>
      </w:r>
      <w:r>
        <w:rPr>
          <w:rFonts w:ascii="Times New Roman" w:hAnsi="Times New Roman"/>
          <w:sz w:val="28"/>
        </w:rPr>
        <w:t xml:space="preserve"> </w:t>
      </w:r>
      <w:r>
        <w:rPr>
          <w:rFonts w:ascii="Times New Roman" w:hAnsi="Times New Roman"/>
          <w:sz w:val="28"/>
        </w:rPr>
        <w:t>(</w:t>
      </w:r>
      <w:r>
        <w:rPr>
          <w:rFonts w:ascii="Times New Roman" w:hAnsi="Times New Roman"/>
          <w:sz w:val="28"/>
        </w:rPr>
        <w:t>П</w:t>
      </w:r>
      <w:r>
        <w:rPr>
          <w:rFonts w:ascii="Times New Roman" w:hAnsi="Times New Roman"/>
          <w:sz w:val="28"/>
        </w:rPr>
        <w:t xml:space="preserve">риложение </w:t>
      </w:r>
      <w:r>
        <w:rPr>
          <w:rFonts w:ascii="Times New Roman" w:hAnsi="Times New Roman"/>
          <w:sz w:val="28"/>
        </w:rPr>
        <w:t>1</w:t>
      </w:r>
      <w:r>
        <w:rPr>
          <w:rFonts w:ascii="Times New Roman" w:hAnsi="Times New Roman"/>
          <w:sz w:val="28"/>
        </w:rPr>
        <w:br/>
      </w:r>
      <w:r>
        <w:rPr>
          <w:rFonts w:ascii="Times New Roman" w:hAnsi="Times New Roman"/>
          <w:sz w:val="28"/>
        </w:rPr>
        <w:t xml:space="preserve">к </w:t>
      </w:r>
      <w:r>
        <w:rPr>
          <w:rFonts w:ascii="Times New Roman" w:hAnsi="Times New Roman"/>
          <w:sz w:val="28"/>
        </w:rPr>
        <w:t xml:space="preserve">административному </w:t>
      </w:r>
      <w:r>
        <w:rPr>
          <w:rFonts w:ascii="Times New Roman" w:hAnsi="Times New Roman"/>
          <w:sz w:val="28"/>
        </w:rPr>
        <w:t>регламенту)</w:t>
      </w:r>
      <w:r>
        <w:rPr>
          <w:rFonts w:ascii="Times New Roman" w:hAnsi="Times New Roman"/>
          <w:sz w:val="28"/>
        </w:rPr>
        <w:t>.</w:t>
      </w:r>
    </w:p>
    <w:p w14:paraId="88000000">
      <w:pPr>
        <w:pStyle w:val="Style_3"/>
        <w:ind w:firstLine="709" w:left="0"/>
        <w:jc w:val="both"/>
        <w:rPr>
          <w:rFonts w:ascii="Times New Roman" w:hAnsi="Times New Roman"/>
          <w:sz w:val="28"/>
        </w:rPr>
      </w:pPr>
      <w:r>
        <w:rPr>
          <w:rFonts w:ascii="Times New Roman" w:hAnsi="Times New Roman"/>
          <w:sz w:val="28"/>
        </w:rPr>
        <w:t>В ходатайстве должны быть указаны:</w:t>
      </w:r>
    </w:p>
    <w:p w14:paraId="89000000">
      <w:pPr>
        <w:pStyle w:val="Style_5"/>
        <w:widowControl w:val="0"/>
        <w:numPr>
          <w:ilvl w:val="0"/>
          <w:numId w:val="2"/>
        </w:num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фамили</w:t>
      </w:r>
      <w:r>
        <w:rPr>
          <w:rFonts w:ascii="Times New Roman" w:hAnsi="Times New Roman"/>
          <w:sz w:val="28"/>
        </w:rPr>
        <w:t>я</w:t>
      </w:r>
      <w:r>
        <w:rPr>
          <w:rFonts w:ascii="Times New Roman" w:hAnsi="Times New Roman"/>
          <w:sz w:val="28"/>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8A000000">
      <w:pPr>
        <w:pStyle w:val="Style_3"/>
        <w:numPr>
          <w:ilvl w:val="0"/>
          <w:numId w:val="2"/>
        </w:numPr>
        <w:tabs>
          <w:tab w:leader="none" w:pos="1134" w:val="left"/>
        </w:tabs>
        <w:ind w:firstLine="709" w:left="0"/>
        <w:jc w:val="both"/>
        <w:rPr>
          <w:rFonts w:ascii="Times New Roman" w:hAnsi="Times New Roman"/>
          <w:sz w:val="28"/>
        </w:rPr>
      </w:pPr>
      <w:bookmarkStart w:id="3" w:name="P119"/>
      <w:bookmarkEnd w:id="3"/>
      <w:r>
        <w:rPr>
          <w:rFonts w:ascii="Times New Roman" w:hAnsi="Times New Roman"/>
          <w:sz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sz w:val="28"/>
        </w:rPr>
        <w:t xml:space="preserve"> </w:t>
      </w:r>
      <w:r>
        <w:rPr>
          <w:rFonts w:ascii="Times New Roman" w:hAnsi="Times New Roman"/>
          <w:sz w:val="28"/>
        </w:rPr>
        <w:t xml:space="preserve">(в случае если заявителем является </w:t>
      </w:r>
      <w:r>
        <w:rPr>
          <w:rFonts w:ascii="Times New Roman" w:hAnsi="Times New Roman"/>
          <w:sz w:val="28"/>
        </w:rPr>
        <w:t>юридиче</w:t>
      </w:r>
      <w:r>
        <w:rPr>
          <w:rFonts w:ascii="Times New Roman" w:hAnsi="Times New Roman"/>
          <w:sz w:val="28"/>
        </w:rPr>
        <w:t>ское лицо);</w:t>
      </w:r>
    </w:p>
    <w:p w14:paraId="8B000000">
      <w:pPr>
        <w:pStyle w:val="Style_3"/>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цель установления публичного сервитута в соответствии с</w:t>
      </w:r>
      <w:r>
        <w:rPr>
          <w:rFonts w:ascii="Times New Roman" w:hAnsi="Times New Roman"/>
          <w:sz w:val="28"/>
        </w:rPr>
        <w:t xml:space="preserve"> пп. 1-7 п. 4</w:t>
      </w:r>
      <w:r>
        <w:rPr>
          <w:rFonts w:ascii="Times New Roman" w:hAnsi="Times New Roman"/>
          <w:sz w:val="28"/>
        </w:rPr>
        <w:t xml:space="preserve"> стать</w:t>
      </w:r>
      <w:r>
        <w:rPr>
          <w:rFonts w:ascii="Times New Roman" w:hAnsi="Times New Roman"/>
          <w:sz w:val="28"/>
        </w:rPr>
        <w:t>и</w:t>
      </w:r>
      <w:r>
        <w:rPr>
          <w:rFonts w:ascii="Times New Roman" w:hAnsi="Times New Roman"/>
          <w:sz w:val="28"/>
        </w:rPr>
        <w:t xml:space="preserve"> </w:t>
      </w:r>
      <w:r>
        <w:rPr>
          <w:rFonts w:ascii="Times New Roman" w:hAnsi="Times New Roman"/>
          <w:sz w:val="28"/>
        </w:rPr>
        <w:t>23</w:t>
      </w:r>
      <w:r>
        <w:rPr>
          <w:rFonts w:ascii="Times New Roman" w:hAnsi="Times New Roman"/>
          <w:sz w:val="28"/>
        </w:rPr>
        <w:t xml:space="preserve"> </w:t>
      </w:r>
      <w:r>
        <w:rPr>
          <w:rFonts w:ascii="Times New Roman" w:hAnsi="Times New Roman"/>
          <w:sz w:val="28"/>
        </w:rPr>
        <w:t>Земельного кодекса РФ</w:t>
      </w:r>
      <w:r>
        <w:rPr>
          <w:rFonts w:ascii="Times New Roman" w:hAnsi="Times New Roman"/>
          <w:sz w:val="28"/>
        </w:rPr>
        <w:t>;</w:t>
      </w:r>
    </w:p>
    <w:p w14:paraId="8C000000">
      <w:pPr>
        <w:pStyle w:val="Style_3"/>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испрашиваемый срок публичного сервитута;</w:t>
      </w:r>
    </w:p>
    <w:p w14:paraId="8D000000">
      <w:pPr>
        <w:pStyle w:val="Style_3"/>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Pr>
          <w:rFonts w:ascii="Times New Roman" w:hAnsi="Times New Roman"/>
          <w:sz w:val="28"/>
        </w:rPr>
        <w:t>существенно затруднено</w:t>
      </w:r>
      <w:r>
        <w:rPr>
          <w:rFonts w:ascii="Times New Roman" w:hAnsi="Times New Roman"/>
          <w:sz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14:paraId="8E000000">
      <w:pPr>
        <w:pStyle w:val="Style_3"/>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обоснование необходимости установления публичного сервитута;</w:t>
      </w:r>
    </w:p>
    <w:p w14:paraId="8F000000">
      <w:pPr>
        <w:pStyle w:val="Style_3"/>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Pr>
          <w:rFonts w:ascii="Times New Roman" w:hAnsi="Times New Roman"/>
          <w:sz w:val="28"/>
        </w:rPr>
        <w:t>адреса или иное описание местоположения таких земельных участков;</w:t>
      </w:r>
    </w:p>
    <w:p w14:paraId="90000000">
      <w:pPr>
        <w:pStyle w:val="Style_3"/>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почтовый адрес и (или) адрес электронной почты для связи с заявителем.</w:t>
      </w:r>
    </w:p>
    <w:p w14:paraId="91000000">
      <w:pPr>
        <w:pStyle w:val="Style_3"/>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92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документ, оформленный в соответствии с действующим законодательством, подтверждающий</w:t>
      </w:r>
      <w:r>
        <w:rPr>
          <w:rFonts w:ascii="Times New Roman" w:hAnsi="Times New Roman"/>
          <w:sz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муниципальной</w:t>
      </w:r>
      <w:r>
        <w:rPr>
          <w:rFonts w:ascii="Times New Roman" w:hAnsi="Times New Roman"/>
          <w:sz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t xml:space="preserve"> </w:t>
      </w:r>
      <w:r>
        <w:rPr>
          <w:rFonts w:ascii="Times New Roman" w:hAnsi="Times New Roman"/>
          <w:sz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93000000">
      <w:pPr>
        <w:pStyle w:val="Style_3"/>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 услуги</w:t>
      </w:r>
      <w:r>
        <w:rPr>
          <w:rFonts w:ascii="Times New Roman" w:hAnsi="Times New Roman"/>
          <w:sz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rPr>
        <w:t>муниципальной услуги</w:t>
      </w:r>
      <w:r>
        <w:rPr>
          <w:rFonts w:ascii="Times New Roman" w:hAnsi="Times New Roman"/>
          <w:sz w:val="28"/>
        </w:rPr>
        <w:t>) и подлежащих представлению в рамках межведомственного информационного взаимодействия.</w:t>
      </w:r>
    </w:p>
    <w:p w14:paraId="94000000">
      <w:pPr>
        <w:pStyle w:val="Style_3"/>
        <w:ind w:firstLine="709" w:left="0"/>
        <w:jc w:val="both"/>
        <w:rPr>
          <w:rFonts w:ascii="Times New Roman" w:hAnsi="Times New Roman"/>
          <w:sz w:val="28"/>
        </w:rPr>
      </w:pPr>
      <w:r>
        <w:rPr>
          <w:rFonts w:ascii="Times New Roman" w:hAnsi="Times New Roman"/>
          <w:sz w:val="28"/>
        </w:rPr>
        <w:t xml:space="preserve">Структурное подразделение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в рамках межведомственного информационного взаимодействия для предоставления </w:t>
      </w:r>
      <w:r>
        <w:rPr>
          <w:rFonts w:ascii="Times New Roman" w:hAnsi="Times New Roman"/>
          <w:sz w:val="28"/>
        </w:rPr>
        <w:t xml:space="preserve">муниципальной услуги </w:t>
      </w:r>
      <w:r>
        <w:rPr>
          <w:rFonts w:ascii="Times New Roman" w:hAnsi="Times New Roman"/>
          <w:sz w:val="28"/>
        </w:rPr>
        <w:t>запрашивает следующие документы (сведения):</w:t>
      </w:r>
    </w:p>
    <w:p w14:paraId="95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w:t>
      </w:r>
      <w:r>
        <w:rPr>
          <w:rFonts w:ascii="Times New Roman" w:hAnsi="Times New Roman"/>
          <w:sz w:val="28"/>
        </w:rPr>
        <w:t xml:space="preserve">(выписка) </w:t>
      </w:r>
      <w:r>
        <w:rPr>
          <w:rFonts w:ascii="Times New Roman" w:hAnsi="Times New Roman"/>
          <w:sz w:val="28"/>
        </w:rPr>
        <w:t>из Единого государственного реестра юридических лиц (ЕГРЮЛ);</w:t>
      </w:r>
    </w:p>
    <w:p w14:paraId="96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w:t>
      </w:r>
      <w:r>
        <w:rPr>
          <w:rFonts w:ascii="Times New Roman" w:hAnsi="Times New Roman"/>
          <w:sz w:val="28"/>
        </w:rPr>
        <w:t>(выписка)</w:t>
      </w:r>
      <w:r>
        <w:rPr>
          <w:rFonts w:ascii="Times New Roman" w:hAnsi="Times New Roman"/>
          <w:sz w:val="28"/>
        </w:rPr>
        <w:t xml:space="preserve"> </w:t>
      </w:r>
      <w:r>
        <w:rPr>
          <w:rFonts w:ascii="Times New Roman" w:hAnsi="Times New Roman"/>
          <w:sz w:val="28"/>
        </w:rPr>
        <w:t>из Единого государственного реестра недвижимости (ЕГРН)</w:t>
      </w:r>
      <w:r>
        <w:rPr>
          <w:rFonts w:ascii="Times New Roman" w:hAnsi="Times New Roman"/>
          <w:sz w:val="28"/>
        </w:rPr>
        <w:t xml:space="preserve"> о земельном участке;</w:t>
      </w:r>
    </w:p>
    <w:p w14:paraId="97000000">
      <w:pPr>
        <w:pStyle w:val="Style_3"/>
        <w:ind w:firstLine="709" w:left="0"/>
        <w:jc w:val="both"/>
        <w:rPr>
          <w:rFonts w:ascii="Times New Roman" w:hAnsi="Times New Roman"/>
          <w:sz w:val="28"/>
        </w:rPr>
      </w:pPr>
      <w:r>
        <w:rPr>
          <w:rFonts w:ascii="Times New Roman" w:hAnsi="Times New Roman"/>
          <w:sz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sz w:val="28"/>
        </w:rPr>
        <w:t>.</w:t>
      </w:r>
    </w:p>
    <w:p w14:paraId="98000000">
      <w:pPr>
        <w:pStyle w:val="Style_3"/>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по собственной инициативе.</w:t>
      </w:r>
    </w:p>
    <w:p w14:paraId="99000000">
      <w:pPr>
        <w:pStyle w:val="Style_3"/>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w:t>
      </w:r>
      <w:r>
        <w:rPr>
          <w:rFonts w:ascii="Times New Roman" w:hAnsi="Times New Roman"/>
          <w:sz w:val="28"/>
        </w:rPr>
        <w:t>з</w:t>
      </w:r>
      <w:r>
        <w:rPr>
          <w:rFonts w:ascii="Times New Roman" w:hAnsi="Times New Roman"/>
          <w:sz w:val="28"/>
        </w:rPr>
        <w:t>аявителя</w:t>
      </w:r>
      <w:r>
        <w:rPr>
          <w:rFonts w:ascii="Times New Roman" w:hAnsi="Times New Roman"/>
          <w:sz w:val="28"/>
        </w:rPr>
        <w:t>:</w:t>
      </w:r>
    </w:p>
    <w:p w14:paraId="9A000000">
      <w:pPr>
        <w:pStyle w:val="Style_3"/>
        <w:ind w:firstLine="709" w:left="0"/>
        <w:jc w:val="both"/>
        <w:rPr>
          <w:rFonts w:ascii="Times New Roman" w:hAnsi="Times New Roman"/>
          <w:sz w:val="28"/>
        </w:rPr>
      </w:pPr>
      <w:bookmarkStart w:id="4" w:name="P125"/>
      <w:bookmarkEnd w:id="4"/>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9B000000">
      <w:pPr>
        <w:pStyle w:val="Style_3"/>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sz w:val="28"/>
        </w:rPr>
        <w:t>.07.</w:t>
      </w:r>
      <w:r>
        <w:rPr>
          <w:rFonts w:ascii="Times New Roman" w:hAnsi="Times New Roman"/>
          <w:sz w:val="28"/>
        </w:rPr>
        <w:t xml:space="preserve">2010 года </w:t>
      </w:r>
      <w:r>
        <w:rPr>
          <w:rFonts w:ascii="Times New Roman" w:hAnsi="Times New Roman"/>
          <w:sz w:val="28"/>
        </w:rPr>
        <w:t>№</w:t>
      </w:r>
      <w:r>
        <w:rPr>
          <w:rFonts w:ascii="Times New Roman" w:hAnsi="Times New Roman"/>
          <w:sz w:val="28"/>
        </w:rPr>
        <w:t xml:space="preserve">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w:t>
      </w:r>
      <w:r>
        <w:rPr>
          <w:rFonts w:ascii="Times New Roman" w:hAnsi="Times New Roman"/>
          <w:sz w:val="28"/>
        </w:rPr>
        <w:t xml:space="preserve"> 210-ФЗ);</w:t>
      </w:r>
    </w:p>
    <w:p w14:paraId="9C000000">
      <w:pPr>
        <w:pStyle w:val="Style_3"/>
        <w:ind w:firstLine="709"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rPr>
        <w:t>№</w:t>
      </w:r>
      <w:r>
        <w:rPr>
          <w:rFonts w:ascii="Times New Roman" w:hAnsi="Times New Roman"/>
          <w:sz w:val="28"/>
        </w:rPr>
        <w:t xml:space="preserve"> 210-ФЗ;</w:t>
      </w:r>
    </w:p>
    <w:p w14:paraId="9D000000">
      <w:pPr>
        <w:pStyle w:val="Style_3"/>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 xml:space="preserve">муниципальной </w:t>
      </w:r>
      <w:r>
        <w:rPr>
          <w:rFonts w:ascii="Times New Roman" w:hAnsi="Times New Roman"/>
          <w:sz w:val="28"/>
        </w:rPr>
        <w:t xml:space="preserve">услуги, либо в предоставлении </w:t>
      </w:r>
      <w:r>
        <w:rPr>
          <w:rFonts w:ascii="Times New Roman" w:hAnsi="Times New Roman"/>
          <w:sz w:val="28"/>
        </w:rPr>
        <w:t xml:space="preserve">муниципальной </w:t>
      </w:r>
      <w:r>
        <w:rPr>
          <w:rFonts w:ascii="Times New Roman" w:hAnsi="Times New Roman"/>
          <w:sz w:val="28"/>
        </w:rPr>
        <w:t xml:space="preserve">услуги, за исключением случаев, предусмотренных пунктом 4 части 1 статьи 7 Федерального закона </w:t>
      </w:r>
      <w:r>
        <w:rPr>
          <w:rFonts w:ascii="Times New Roman" w:hAnsi="Times New Roman"/>
          <w:sz w:val="28"/>
        </w:rPr>
        <w:t>№</w:t>
      </w:r>
      <w:r>
        <w:rPr>
          <w:rFonts w:ascii="Times New Roman" w:hAnsi="Times New Roman"/>
          <w:sz w:val="28"/>
        </w:rPr>
        <w:t xml:space="preserve"> 210-ФЗ</w:t>
      </w:r>
      <w:r>
        <w:rPr>
          <w:rFonts w:ascii="Times New Roman" w:hAnsi="Times New Roman"/>
          <w:sz w:val="28"/>
        </w:rPr>
        <w:t>;</w:t>
      </w:r>
    </w:p>
    <w:p w14:paraId="9E000000">
      <w:pPr>
        <w:pStyle w:val="Style_3"/>
        <w:ind w:firstLine="709"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F000000">
      <w:pPr>
        <w:pStyle w:val="Style_3"/>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A0000000">
      <w:pPr>
        <w:pStyle w:val="Style_3"/>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A1000000">
      <w:pPr>
        <w:pStyle w:val="Style_3"/>
        <w:ind w:firstLine="709"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Pr>
          <w:rFonts w:ascii="Times New Roman" w:hAnsi="Times New Roman"/>
          <w:sz w:val="28"/>
        </w:rPr>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A2000000">
      <w:pPr>
        <w:pStyle w:val="Style_3"/>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A3000000">
      <w:pPr>
        <w:pStyle w:val="Style_3"/>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A4000000">
      <w:pPr>
        <w:pStyle w:val="Style_3"/>
        <w:ind w:firstLine="709"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предоставления </w:t>
      </w:r>
      <w:r>
        <w:rPr>
          <w:rFonts w:ascii="Times New Roman" w:hAnsi="Times New Roman"/>
          <w:sz w:val="28"/>
        </w:rPr>
        <w:t>муниципальной услуги</w:t>
      </w:r>
      <w:r>
        <w:rPr>
          <w:rFonts w:ascii="Times New Roman" w:hAnsi="Times New Roman"/>
          <w:sz w:val="28"/>
        </w:rPr>
        <w:t>, отсутствуют.</w:t>
      </w:r>
    </w:p>
    <w:p w14:paraId="A5000000">
      <w:pPr>
        <w:pStyle w:val="Style_3"/>
        <w:ind w:firstLine="709" w:left="0"/>
        <w:jc w:val="both"/>
        <w:rPr>
          <w:rFonts w:ascii="Times New Roman" w:hAnsi="Times New Roman"/>
          <w:sz w:val="28"/>
        </w:rPr>
      </w:pPr>
      <w:bookmarkStart w:id="5" w:name="P129"/>
      <w:bookmarkEnd w:id="5"/>
      <w:bookmarkStart w:id="6" w:name="P134"/>
      <w:bookmarkEnd w:id="6"/>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муниципальной услуги</w:t>
      </w:r>
      <w:r>
        <w:rPr>
          <w:rFonts w:ascii="Times New Roman" w:hAnsi="Times New Roman"/>
          <w:sz w:val="28"/>
        </w:rPr>
        <w:t>.</w:t>
      </w:r>
    </w:p>
    <w:p w14:paraId="A6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A7000000">
      <w:pPr>
        <w:pStyle w:val="Style_3"/>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документы (сведения), представленные заявителем, противоречат </w:t>
      </w:r>
      <w:r>
        <w:rPr>
          <w:rFonts w:ascii="Times New Roman" w:hAnsi="Times New Roman"/>
          <w:sz w:val="28"/>
        </w:rPr>
        <w:t>документам (сведениям), полученным в рамках межведомственного взаимодействия.</w:t>
      </w:r>
    </w:p>
    <w:p w14:paraId="A8000000">
      <w:pPr>
        <w:spacing w:after="0" w:line="240" w:lineRule="auto"/>
        <w:ind w:firstLine="709" w:left="0"/>
        <w:jc w:val="both"/>
        <w:rPr>
          <w:rFonts w:ascii="Times New Roman" w:hAnsi="Times New Roman"/>
          <w:sz w:val="28"/>
        </w:rPr>
      </w:pPr>
      <w:r>
        <w:rPr>
          <w:rFonts w:ascii="Times New Roman" w:hAnsi="Times New Roman"/>
          <w:sz w:val="28"/>
        </w:rPr>
        <w:t>2. Заявление на получение услуги оформлено не в соответствии с административным регламентом:</w:t>
      </w:r>
    </w:p>
    <w:p w14:paraId="A9000000">
      <w:pPr>
        <w:pStyle w:val="Style_3"/>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ходатайстве об установлении публичного сервитута отсутствуют сведения, предусмотренные </w:t>
      </w:r>
      <w:r>
        <w:rPr>
          <w:rFonts w:ascii="Times New Roman" w:hAnsi="Times New Roman"/>
          <w:sz w:val="28"/>
        </w:rPr>
        <w:t>п.2.6 настоящего административного регламента;</w:t>
      </w:r>
    </w:p>
    <w:p w14:paraId="AA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w:t>
      </w:r>
    </w:p>
    <w:p w14:paraId="AB000000">
      <w:pPr>
        <w:pStyle w:val="Style_3"/>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о</w:t>
      </w:r>
      <w:r>
        <w:rPr>
          <w:rFonts w:ascii="Times New Roman" w:hAnsi="Times New Roman"/>
          <w:sz w:val="28"/>
        </w:rPr>
        <w:t>существление деятельности, для обеспечения которой испрашивается</w:t>
      </w:r>
      <w:r>
        <w:rPr>
          <w:rFonts w:ascii="Times New Roman" w:hAnsi="Times New Roman"/>
          <w:sz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AC000000">
      <w:pPr>
        <w:pStyle w:val="Style_3"/>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r>
        <w:rPr>
          <w:rFonts w:ascii="Times New Roman" w:hAnsi="Times New Roman"/>
          <w:sz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AD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существление деятельности, для обеспечения которой подано </w:t>
      </w:r>
      <w:r>
        <w:rPr>
          <w:rFonts w:ascii="Times New Roman" w:hAnsi="Times New Roman"/>
          <w:sz w:val="28"/>
        </w:rPr>
        <w:t>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AE000000">
      <w:pPr>
        <w:pStyle w:val="Style_3"/>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у</w:t>
      </w:r>
      <w:r>
        <w:rPr>
          <w:rFonts w:ascii="Times New Roman" w:hAnsi="Times New Roman"/>
          <w:sz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AF000000">
      <w:pPr>
        <w:pStyle w:val="Style_3"/>
        <w:ind w:firstLine="709" w:left="0"/>
        <w:jc w:val="both"/>
        <w:rPr>
          <w:rFonts w:ascii="Times New Roman" w:hAnsi="Times New Roman"/>
          <w:sz w:val="28"/>
        </w:rPr>
      </w:pPr>
      <w:r>
        <w:rPr>
          <w:rFonts w:ascii="Times New Roman" w:hAnsi="Times New Roman"/>
          <w:sz w:val="28"/>
        </w:rPr>
        <w:t xml:space="preserve">Решение об отказе в </w:t>
      </w:r>
      <w:r>
        <w:rPr>
          <w:rFonts w:ascii="Times New Roman" w:hAnsi="Times New Roman"/>
          <w:sz w:val="28"/>
        </w:rPr>
        <w:t>установлении публичного сервитута</w:t>
      </w:r>
      <w:r>
        <w:rPr>
          <w:rFonts w:ascii="Times New Roman" w:hAnsi="Times New Roman"/>
          <w:sz w:val="28"/>
        </w:rPr>
        <w:t xml:space="preserve"> должно быть обоснованным и содержать указание на все основания отказа</w:t>
      </w:r>
      <w:r>
        <w:rPr>
          <w:rFonts w:ascii="Times New Roman" w:hAnsi="Times New Roman"/>
          <w:sz w:val="28"/>
        </w:rPr>
        <w:t>, предусмотренные настоящим административным регламентом</w:t>
      </w:r>
      <w:r>
        <w:rPr>
          <w:rFonts w:ascii="Times New Roman" w:hAnsi="Times New Roman"/>
          <w:sz w:val="28"/>
        </w:rPr>
        <w:t>.</w:t>
      </w:r>
    </w:p>
    <w:p w14:paraId="B0000000">
      <w:pPr>
        <w:pStyle w:val="Style_3"/>
        <w:ind w:firstLine="709" w:left="0"/>
        <w:jc w:val="both"/>
        <w:rPr>
          <w:rFonts w:ascii="Times New Roman" w:hAnsi="Times New Roman"/>
          <w:sz w:val="28"/>
        </w:rPr>
      </w:pPr>
      <w:r>
        <w:rPr>
          <w:rFonts w:ascii="Times New Roman" w:hAnsi="Times New Roman"/>
          <w:sz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B1000000">
      <w:pPr>
        <w:pStyle w:val="Style_3"/>
        <w:ind w:firstLine="709" w:left="0"/>
        <w:jc w:val="both"/>
        <w:rPr>
          <w:rFonts w:ascii="Times New Roman" w:hAnsi="Times New Roman"/>
          <w:sz w:val="28"/>
        </w:rPr>
      </w:pPr>
      <w:r>
        <w:rPr>
          <w:rFonts w:ascii="Times New Roman" w:hAnsi="Times New Roman"/>
          <w:sz w:val="28"/>
        </w:rPr>
        <w:t xml:space="preserve">2.10.1. Исчерпывающий перечень оснований для возврата </w:t>
      </w:r>
      <w:r>
        <w:rPr>
          <w:rFonts w:ascii="Times New Roman" w:hAnsi="Times New Roman"/>
          <w:sz w:val="28"/>
        </w:rPr>
        <w:t>ходатайства</w:t>
      </w:r>
      <w:r>
        <w:rPr>
          <w:rFonts w:ascii="Times New Roman" w:hAnsi="Times New Roman"/>
          <w:sz w:val="28"/>
        </w:rPr>
        <w:t xml:space="preserve"> и документов заявителю без рассмотрения.</w:t>
      </w:r>
    </w:p>
    <w:p w14:paraId="B2000000">
      <w:pPr>
        <w:pStyle w:val="Style_3"/>
        <w:tabs>
          <w:tab w:leader="none" w:pos="1134" w:val="left"/>
        </w:tabs>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ab/>
      </w:r>
      <w:r>
        <w:rPr>
          <w:rFonts w:ascii="Times New Roman" w:hAnsi="Times New Roman"/>
          <w:sz w:val="28"/>
        </w:rPr>
        <w:t>Х</w:t>
      </w:r>
      <w:r>
        <w:rPr>
          <w:rFonts w:ascii="Times New Roman" w:hAnsi="Times New Roman"/>
          <w:sz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B3000000">
      <w:pPr>
        <w:pStyle w:val="Style_3"/>
        <w:tabs>
          <w:tab w:leader="none" w:pos="1134" w:val="left"/>
        </w:tabs>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ab/>
      </w:r>
      <w:r>
        <w:rPr>
          <w:rFonts w:ascii="Times New Roman" w:hAnsi="Times New Roman"/>
          <w:sz w:val="28"/>
        </w:rPr>
        <w:t>П</w:t>
      </w:r>
      <w:r>
        <w:rPr>
          <w:rFonts w:ascii="Times New Roman" w:hAnsi="Times New Roman"/>
          <w:sz w:val="28"/>
        </w:rPr>
        <w:t xml:space="preserve">одано ходатайство об установлении публичного сервитута в целях, не предусмотренных </w:t>
      </w:r>
      <w:r>
        <w:rPr>
          <w:rFonts w:ascii="Times New Roman" w:hAnsi="Times New Roman"/>
          <w:sz w:val="28"/>
        </w:rPr>
        <w:t xml:space="preserve">подпунктами 1-7 пункта 4 </w:t>
      </w:r>
      <w:r>
        <w:rPr>
          <w:rFonts w:ascii="Times New Roman" w:hAnsi="Times New Roman"/>
          <w:sz w:val="28"/>
        </w:rPr>
        <w:t>стать</w:t>
      </w:r>
      <w:r>
        <w:rPr>
          <w:rFonts w:ascii="Times New Roman" w:hAnsi="Times New Roman"/>
          <w:sz w:val="28"/>
        </w:rPr>
        <w:t>и</w:t>
      </w:r>
      <w:r>
        <w:rPr>
          <w:rFonts w:ascii="Times New Roman" w:hAnsi="Times New Roman"/>
          <w:sz w:val="28"/>
        </w:rPr>
        <w:t xml:space="preserve"> </w:t>
      </w:r>
      <w:r>
        <w:rPr>
          <w:rFonts w:ascii="Times New Roman" w:hAnsi="Times New Roman"/>
          <w:sz w:val="28"/>
        </w:rPr>
        <w:t>23</w:t>
      </w:r>
      <w:r>
        <w:rPr>
          <w:rFonts w:ascii="Times New Roman" w:hAnsi="Times New Roman"/>
          <w:sz w:val="28"/>
        </w:rPr>
        <w:t xml:space="preserve"> Земельного кодекса РФ;</w:t>
      </w:r>
    </w:p>
    <w:p w14:paraId="B4000000">
      <w:pPr>
        <w:pStyle w:val="Style_3"/>
        <w:tabs>
          <w:tab w:leader="none" w:pos="1134" w:val="left"/>
        </w:tabs>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ab/>
      </w:r>
      <w:r>
        <w:rPr>
          <w:rFonts w:ascii="Times New Roman" w:hAnsi="Times New Roman"/>
          <w:sz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B5000000">
      <w:pPr>
        <w:pStyle w:val="Style_3"/>
        <w:tabs>
          <w:tab w:leader="none" w:pos="1134" w:val="left"/>
        </w:tabs>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Подача ходатайства и документов, необходимых для предоставления </w:t>
      </w:r>
      <w:r>
        <w:rPr>
          <w:rFonts w:ascii="Times New Roman" w:hAnsi="Times New Roman"/>
          <w:sz w:val="28"/>
        </w:rPr>
        <w:t xml:space="preserve">муниципальной </w:t>
      </w:r>
      <w:r>
        <w:rPr>
          <w:rFonts w:ascii="Times New Roman" w:hAnsi="Times New Roman"/>
          <w:sz w:val="28"/>
        </w:rPr>
        <w:t>услуги, в электронной форме с нарушением требований, установленных настоящим административным регламентом;</w:t>
      </w:r>
    </w:p>
    <w:p w14:paraId="B6000000">
      <w:pPr>
        <w:pStyle w:val="Style_3"/>
        <w:ind w:firstLine="709" w:left="0"/>
        <w:jc w:val="both"/>
        <w:rPr>
          <w:rFonts w:ascii="Times New Roman" w:hAnsi="Times New Roman"/>
          <w:sz w:val="28"/>
        </w:rPr>
      </w:pPr>
      <w:r>
        <w:rPr>
          <w:rFonts w:ascii="Times New Roman" w:hAnsi="Times New Roman"/>
          <w:sz w:val="28"/>
        </w:rPr>
        <w:t xml:space="preserve">В случае установления оснований, указанных в п.2.10.1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Администрация </w:t>
      </w:r>
      <w:r>
        <w:rPr>
          <w:rFonts w:ascii="Times New Roman" w:hAnsi="Times New Roman"/>
          <w:sz w:val="28"/>
        </w:rPr>
        <w:t xml:space="preserve">в срок не более чем </w:t>
      </w:r>
      <w:r>
        <w:rPr>
          <w:rFonts w:ascii="Times New Roman" w:hAnsi="Times New Roman"/>
          <w:sz w:val="28"/>
        </w:rPr>
        <w:t>5</w:t>
      </w:r>
      <w:r>
        <w:rPr>
          <w:rFonts w:ascii="Times New Roman" w:hAnsi="Times New Roman"/>
          <w:sz w:val="28"/>
        </w:rPr>
        <w:t xml:space="preserve"> рабочих дней со дня поступления ходатайства возвращает его без рассмотрения</w:t>
      </w:r>
      <w:r>
        <w:rPr>
          <w:rFonts w:ascii="Times New Roman" w:hAnsi="Times New Roman"/>
          <w:sz w:val="28"/>
        </w:rPr>
        <w:t xml:space="preserve">. </w:t>
      </w:r>
      <w:r>
        <w:rPr>
          <w:rFonts w:ascii="Times New Roman" w:hAnsi="Times New Roman"/>
          <w:sz w:val="28"/>
        </w:rPr>
        <w:t>Р</w:t>
      </w:r>
      <w:r>
        <w:rPr>
          <w:rFonts w:ascii="Times New Roman" w:hAnsi="Times New Roman"/>
          <w:sz w:val="28"/>
        </w:rPr>
        <w:t>ешение о</w:t>
      </w:r>
      <w:r>
        <w:rPr>
          <w:rFonts w:ascii="Times New Roman" w:hAnsi="Times New Roman"/>
          <w:sz w:val="28"/>
        </w:rPr>
        <w:t xml:space="preserve"> возврате </w:t>
      </w:r>
      <w:r>
        <w:rPr>
          <w:rFonts w:ascii="Times New Roman" w:hAnsi="Times New Roman"/>
          <w:sz w:val="28"/>
        </w:rPr>
        <w:t>ходатайства</w:t>
      </w:r>
      <w:r>
        <w:rPr>
          <w:rFonts w:ascii="Times New Roman" w:hAnsi="Times New Roman"/>
          <w:sz w:val="28"/>
        </w:rPr>
        <w:t xml:space="preserve"> и документов без рассмотрения заявителю должно </w:t>
      </w:r>
      <w:r>
        <w:rPr>
          <w:rFonts w:ascii="Times New Roman" w:hAnsi="Times New Roman"/>
          <w:sz w:val="28"/>
        </w:rPr>
        <w:t xml:space="preserve">быть обоснованным и </w:t>
      </w:r>
      <w:r>
        <w:rPr>
          <w:rFonts w:ascii="Times New Roman" w:hAnsi="Times New Roman"/>
          <w:sz w:val="28"/>
        </w:rPr>
        <w:t xml:space="preserve">содержать </w:t>
      </w:r>
      <w:r>
        <w:rPr>
          <w:rFonts w:ascii="Times New Roman" w:hAnsi="Times New Roman"/>
          <w:sz w:val="28"/>
        </w:rPr>
        <w:t xml:space="preserve">указание на </w:t>
      </w:r>
      <w:r>
        <w:rPr>
          <w:rFonts w:ascii="Times New Roman" w:hAnsi="Times New Roman"/>
          <w:sz w:val="28"/>
        </w:rPr>
        <w:t>причины принятого решения</w:t>
      </w:r>
      <w:r>
        <w:rPr>
          <w:rFonts w:ascii="Times New Roman" w:hAnsi="Times New Roman"/>
          <w:sz w:val="28"/>
        </w:rPr>
        <w:t xml:space="preserve"> </w:t>
      </w:r>
      <w:r>
        <w:rPr>
          <w:rFonts w:ascii="Times New Roman" w:hAnsi="Times New Roman"/>
          <w:sz w:val="28"/>
        </w:rPr>
        <w:t>(Приложение 2 к настоящему административному регламенту)</w:t>
      </w:r>
      <w:r>
        <w:rPr>
          <w:rFonts w:ascii="Times New Roman" w:hAnsi="Times New Roman"/>
          <w:sz w:val="28"/>
        </w:rPr>
        <w:t>.</w:t>
      </w:r>
    </w:p>
    <w:p w14:paraId="B7000000">
      <w:pPr>
        <w:pStyle w:val="Style_3"/>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 xml:space="preserve">Муниципальная услуга </w:t>
      </w:r>
      <w:r>
        <w:rPr>
          <w:rFonts w:ascii="Times New Roman" w:hAnsi="Times New Roman"/>
          <w:sz w:val="28"/>
        </w:rPr>
        <w:t>предоставляется бесплатно.</w:t>
      </w:r>
    </w:p>
    <w:p w14:paraId="B8000000">
      <w:pPr>
        <w:pStyle w:val="Style_3"/>
        <w:ind w:firstLine="709"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w:t>
      </w:r>
      <w:r>
        <w:rPr>
          <w:rFonts w:ascii="Times New Roman" w:hAnsi="Times New Roman"/>
          <w:sz w:val="28"/>
        </w:rPr>
        <w:t>ходатайства</w:t>
      </w:r>
      <w:r>
        <w:rPr>
          <w:rFonts w:ascii="Times New Roman" w:hAnsi="Times New Roman"/>
          <w:sz w:val="28"/>
        </w:rPr>
        <w:t xml:space="preserve"> о предоставлении </w:t>
      </w:r>
      <w:r>
        <w:rPr>
          <w:rFonts w:ascii="Times New Roman" w:hAnsi="Times New Roman"/>
          <w:sz w:val="28"/>
        </w:rPr>
        <w:t>муниципальной услуги</w:t>
      </w:r>
      <w:r>
        <w:rPr>
          <w:rFonts w:ascii="Times New Roman" w:hAnsi="Times New Roman"/>
          <w:sz w:val="28"/>
        </w:rPr>
        <w:t xml:space="preserve"> и при получении результата </w:t>
      </w: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B9000000">
      <w:pPr>
        <w:spacing w:after="0" w:line="240" w:lineRule="auto"/>
        <w:ind w:firstLine="709" w:left="0"/>
        <w:jc w:val="both"/>
        <w:rPr>
          <w:rFonts w:ascii="Times New Roman" w:hAnsi="Times New Roman"/>
          <w:sz w:val="28"/>
        </w:rPr>
      </w:pPr>
      <w:r>
        <w:rPr>
          <w:rFonts w:ascii="Times New Roman" w:hAnsi="Times New Roman"/>
          <w:sz w:val="28"/>
        </w:rPr>
        <w:t xml:space="preserve">2.13. Срок регистрации </w:t>
      </w:r>
      <w:r>
        <w:rPr>
          <w:rFonts w:ascii="Times New Roman" w:hAnsi="Times New Roman"/>
          <w:sz w:val="28"/>
        </w:rPr>
        <w:t>ходатайства</w:t>
      </w:r>
      <w:r>
        <w:rPr>
          <w:rFonts w:ascii="Times New Roman" w:hAnsi="Times New Roman"/>
          <w:sz w:val="28"/>
        </w:rPr>
        <w:t xml:space="preserve"> о предоставлении муниципальной услуги составляет в Администрации:</w:t>
      </w:r>
    </w:p>
    <w:p w14:paraId="BA000000">
      <w:pPr>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 в день поступления </w:t>
      </w:r>
      <w:r>
        <w:rPr>
          <w:rFonts w:ascii="Times New Roman" w:hAnsi="Times New Roman"/>
          <w:sz w:val="28"/>
        </w:rPr>
        <w:t>ходатайства</w:t>
      </w:r>
      <w:r>
        <w:rPr>
          <w:rFonts w:ascii="Times New Roman" w:hAnsi="Times New Roman"/>
          <w:sz w:val="28"/>
        </w:rPr>
        <w:t xml:space="preserve"> в Администрацию;</w:t>
      </w:r>
    </w:p>
    <w:p w14:paraId="BB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w:t>
      </w:r>
      <w:r>
        <w:rPr>
          <w:rFonts w:ascii="Times New Roman" w:hAnsi="Times New Roman"/>
          <w:sz w:val="28"/>
        </w:rPr>
        <w:t>ходатайства</w:t>
      </w:r>
      <w:r>
        <w:rPr>
          <w:rFonts w:ascii="Times New Roman" w:hAnsi="Times New Roman"/>
          <w:sz w:val="28"/>
        </w:rPr>
        <w:t xml:space="preserve"> почтовой связью в Администрацию - в день поступления </w:t>
      </w:r>
      <w:r>
        <w:rPr>
          <w:rFonts w:ascii="Times New Roman" w:hAnsi="Times New Roman"/>
          <w:sz w:val="28"/>
        </w:rPr>
        <w:t>ходатайства</w:t>
      </w:r>
      <w:r>
        <w:rPr>
          <w:rFonts w:ascii="Times New Roman" w:hAnsi="Times New Roman"/>
          <w:sz w:val="28"/>
        </w:rPr>
        <w:t xml:space="preserve"> в Администрацию;</w:t>
      </w:r>
    </w:p>
    <w:p w14:paraId="BC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D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r>
        <w:rPr>
          <w:rFonts w:ascii="Times New Roman" w:hAnsi="Times New Roman"/>
          <w:sz w:val="28"/>
        </w:rPr>
        <w:t>.</w:t>
      </w:r>
    </w:p>
    <w:p w14:paraId="BE000000">
      <w:pPr>
        <w:pStyle w:val="Style_3"/>
        <w:ind w:firstLine="709" w:left="0"/>
        <w:jc w:val="both"/>
        <w:rPr>
          <w:rFonts w:ascii="Times New Roman" w:hAnsi="Times New Roman"/>
          <w:sz w:val="28"/>
        </w:rPr>
      </w:pPr>
      <w:r>
        <w:rPr>
          <w:rFonts w:ascii="Times New Roman" w:hAnsi="Times New Roman"/>
          <w:sz w:val="28"/>
        </w:rPr>
        <w:t xml:space="preserve">2.14. Требования к помещениям, в которых предоставляется </w:t>
      </w:r>
      <w:r>
        <w:rPr>
          <w:rFonts w:ascii="Times New Roman" w:hAnsi="Times New Roman"/>
          <w:sz w:val="28"/>
        </w:rPr>
        <w:t>муниципальная услуга</w:t>
      </w:r>
      <w:r>
        <w:rPr>
          <w:rFonts w:ascii="Times New Roman" w:hAnsi="Times New Roman"/>
          <w:sz w:val="28"/>
        </w:rPr>
        <w:t xml:space="preserve">, к залу ожидания, местам для заполнения </w:t>
      </w:r>
      <w:r>
        <w:rPr>
          <w:rFonts w:ascii="Times New Roman" w:hAnsi="Times New Roman"/>
          <w:sz w:val="28"/>
        </w:rPr>
        <w:t>ходатайства</w:t>
      </w:r>
      <w:r>
        <w:rPr>
          <w:rFonts w:ascii="Times New Roman" w:hAnsi="Times New Roman"/>
          <w:sz w:val="28"/>
        </w:rPr>
        <w:t xml:space="preserve"> о предоставлении </w:t>
      </w:r>
      <w:r>
        <w:rPr>
          <w:rFonts w:ascii="Times New Roman" w:hAnsi="Times New Roman"/>
          <w:sz w:val="28"/>
        </w:rPr>
        <w:t>муниципальной услуги</w:t>
      </w:r>
      <w:r>
        <w:rPr>
          <w:rFonts w:ascii="Times New Roman" w:hAnsi="Times New Roman"/>
          <w:sz w:val="28"/>
        </w:rPr>
        <w:t>, информационным стендам</w:t>
      </w:r>
      <w:r>
        <w:rPr>
          <w:rFonts w:ascii="Times New Roman" w:hAnsi="Times New Roman"/>
          <w:sz w:val="28"/>
        </w:rPr>
        <w:t xml:space="preserve"> с образцами их заполнения и перечнем документов, необходимых для предоставления </w:t>
      </w:r>
      <w:r>
        <w:rPr>
          <w:rFonts w:ascii="Times New Roman" w:hAnsi="Times New Roman"/>
          <w:sz w:val="28"/>
        </w:rPr>
        <w:t>муниципальной услуги</w:t>
      </w:r>
      <w:r>
        <w:rPr>
          <w:rFonts w:ascii="Times New Roman" w:hAnsi="Times New Roman"/>
          <w:sz w:val="28"/>
        </w:rPr>
        <w:t>.</w:t>
      </w:r>
    </w:p>
    <w:p w14:paraId="BF000000">
      <w:pPr>
        <w:pStyle w:val="Style_3"/>
        <w:ind w:firstLine="709" w:left="0"/>
        <w:jc w:val="both"/>
        <w:rPr>
          <w:rFonts w:ascii="Times New Roman" w:hAnsi="Times New Roman"/>
          <w:sz w:val="28"/>
        </w:rPr>
      </w:pPr>
      <w:r>
        <w:rPr>
          <w:rFonts w:ascii="Times New Roman" w:hAnsi="Times New Roman"/>
          <w:sz w:val="28"/>
        </w:rPr>
        <w:t xml:space="preserve">2.14.1. Предоставление </w:t>
      </w:r>
      <w:r>
        <w:rPr>
          <w:rFonts w:ascii="Times New Roman" w:hAnsi="Times New Roman"/>
          <w:sz w:val="28"/>
        </w:rPr>
        <w:t xml:space="preserve">муниципальной услуги </w:t>
      </w:r>
      <w:r>
        <w:rPr>
          <w:rFonts w:ascii="Times New Roman" w:hAnsi="Times New Roman"/>
          <w:sz w:val="28"/>
        </w:rPr>
        <w:t>осуществляется в специально выделенных для этих целей помещениях Администрации и МФЦ.</w:t>
      </w:r>
    </w:p>
    <w:p w14:paraId="C0000000">
      <w:pPr>
        <w:pStyle w:val="Style_3"/>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C1000000">
      <w:pPr>
        <w:pStyle w:val="Style_3"/>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2000000">
      <w:pPr>
        <w:pStyle w:val="Style_3"/>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C3000000">
      <w:pPr>
        <w:pStyle w:val="Style_3"/>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C4000000">
      <w:pPr>
        <w:pStyle w:val="Style_3"/>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C5000000">
      <w:pPr>
        <w:pStyle w:val="Style_3"/>
        <w:ind w:firstLine="709" w:left="0"/>
        <w:jc w:val="both"/>
        <w:rPr>
          <w:rFonts w:ascii="Times New Roman" w:hAnsi="Times New Roman"/>
          <w:sz w:val="28"/>
        </w:rPr>
      </w:pPr>
      <w:r>
        <w:rPr>
          <w:rFonts w:ascii="Times New Roman" w:hAnsi="Times New Roman"/>
          <w:sz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sz w:val="28"/>
        </w:rPr>
        <w:t>муниципальной</w:t>
      </w:r>
      <w:r>
        <w:rPr>
          <w:rFonts w:ascii="Times New Roman" w:hAnsi="Times New Roman"/>
          <w:sz w:val="28"/>
        </w:rPr>
        <w:t xml:space="preserve"> услуги в интересах заявителей.</w:t>
      </w:r>
    </w:p>
    <w:p w14:paraId="C6000000">
      <w:pPr>
        <w:pStyle w:val="Style_3"/>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7000000">
      <w:pPr>
        <w:pStyle w:val="Style_3"/>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C8000000">
      <w:pPr>
        <w:pStyle w:val="Style_3"/>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C9000000">
      <w:pPr>
        <w:pStyle w:val="Style_3"/>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A000000">
      <w:pPr>
        <w:pStyle w:val="Style_3"/>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CB000000">
      <w:pPr>
        <w:pStyle w:val="Style_3"/>
        <w:ind w:firstLine="70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муниципальной</w:t>
      </w:r>
      <w:r>
        <w:rPr>
          <w:rFonts w:ascii="Times New Roman" w:hAnsi="Times New Roman"/>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w:t>
      </w:r>
      <w:r>
        <w:rPr>
          <w:rFonts w:ascii="Times New Roman" w:hAnsi="Times New Roman"/>
          <w:sz w:val="28"/>
        </w:rPr>
        <w:t>ходатайства</w:t>
      </w:r>
      <w:r>
        <w:rPr>
          <w:rFonts w:ascii="Times New Roman" w:hAnsi="Times New Roman"/>
          <w:sz w:val="28"/>
        </w:rPr>
        <w:t>.</w:t>
      </w:r>
    </w:p>
    <w:p w14:paraId="CC000000">
      <w:pPr>
        <w:pStyle w:val="Style_3"/>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D000000">
      <w:pPr>
        <w:pStyle w:val="Style_3"/>
        <w:ind w:firstLine="709" w:left="0"/>
        <w:jc w:val="both"/>
        <w:rPr>
          <w:rFonts w:ascii="Times New Roman" w:hAnsi="Times New Roman"/>
          <w:sz w:val="28"/>
        </w:rPr>
      </w:pPr>
      <w:r>
        <w:rPr>
          <w:rFonts w:ascii="Times New Roman" w:hAnsi="Times New Roman"/>
          <w:sz w:val="28"/>
        </w:rPr>
        <w:t xml:space="preserve">2.15. Показатели доступности и качества </w:t>
      </w:r>
      <w:r>
        <w:rPr>
          <w:rFonts w:ascii="Times New Roman" w:hAnsi="Times New Roman"/>
          <w:sz w:val="28"/>
        </w:rPr>
        <w:t>муниципальной услуги</w:t>
      </w:r>
      <w:r>
        <w:rPr>
          <w:rFonts w:ascii="Times New Roman" w:hAnsi="Times New Roman"/>
          <w:sz w:val="28"/>
        </w:rPr>
        <w:t>.</w:t>
      </w:r>
    </w:p>
    <w:p w14:paraId="CE000000">
      <w:pPr>
        <w:pStyle w:val="Style_3"/>
        <w:ind w:firstLine="709" w:left="0"/>
        <w:jc w:val="both"/>
        <w:rPr>
          <w:rFonts w:ascii="Times New Roman" w:hAnsi="Times New Roman"/>
          <w:sz w:val="28"/>
        </w:rPr>
      </w:pPr>
      <w:r>
        <w:rPr>
          <w:rFonts w:ascii="Times New Roman" w:hAnsi="Times New Roman"/>
          <w:sz w:val="28"/>
        </w:rPr>
        <w:t xml:space="preserve">2.15.1. Показатели доступности </w:t>
      </w:r>
      <w:r>
        <w:rPr>
          <w:rFonts w:ascii="Times New Roman" w:hAnsi="Times New Roman"/>
          <w:sz w:val="28"/>
        </w:rPr>
        <w:t xml:space="preserve">муниципальной услуги </w:t>
      </w:r>
      <w:r>
        <w:rPr>
          <w:rFonts w:ascii="Times New Roman" w:hAnsi="Times New Roman"/>
          <w:sz w:val="28"/>
        </w:rPr>
        <w:t>(общие, применимые в отношении всех заявителей):</w:t>
      </w:r>
    </w:p>
    <w:p w14:paraId="CF000000">
      <w:pPr>
        <w:pStyle w:val="Style_3"/>
        <w:ind w:firstLine="709"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муниципальной услуги</w:t>
      </w:r>
      <w:r>
        <w:rPr>
          <w:rFonts w:ascii="Times New Roman" w:hAnsi="Times New Roman"/>
          <w:sz w:val="28"/>
        </w:rPr>
        <w:t>;</w:t>
      </w:r>
    </w:p>
    <w:p w14:paraId="D0000000">
      <w:pPr>
        <w:pStyle w:val="Style_3"/>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D1000000">
      <w:pPr>
        <w:pStyle w:val="Style_3"/>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 xml:space="preserve">муниципальной услуге </w:t>
      </w:r>
      <w:r>
        <w:rPr>
          <w:rFonts w:ascii="Times New Roman" w:hAnsi="Times New Roman"/>
          <w:sz w:val="28"/>
        </w:rPr>
        <w:t>в Администрации по телефону, на официальном сайте;</w:t>
      </w:r>
    </w:p>
    <w:p w14:paraId="D2000000">
      <w:pPr>
        <w:pStyle w:val="Style_3"/>
        <w:ind w:firstLine="709"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 xml:space="preserve">муниципальной услуги </w:t>
      </w:r>
      <w:r>
        <w:rPr>
          <w:rFonts w:ascii="Times New Roman" w:hAnsi="Times New Roman"/>
          <w:sz w:val="28"/>
        </w:rPr>
        <w:t>любым доступным способом, предусмотренным действующим законодательством;</w:t>
      </w:r>
    </w:p>
    <w:p w14:paraId="D3000000">
      <w:pPr>
        <w:pStyle w:val="Style_3"/>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w:t>
      </w:r>
      <w:r>
        <w:rPr>
          <w:rFonts w:ascii="Times New Roman" w:hAnsi="Times New Roman"/>
          <w:sz w:val="28"/>
        </w:rPr>
        <w:t xml:space="preserve">ной услуги с использованием ЕПГУ </w:t>
      </w:r>
      <w:r>
        <w:rPr>
          <w:rFonts w:ascii="Times New Roman" w:hAnsi="Times New Roman"/>
          <w:sz w:val="28"/>
        </w:rPr>
        <w:t>и(</w:t>
      </w:r>
      <w:r>
        <w:rPr>
          <w:rFonts w:ascii="Times New Roman" w:hAnsi="Times New Roman"/>
          <w:sz w:val="28"/>
        </w:rPr>
        <w:t>или) ПГУ ЛО (если услуга предоставляется посредством ЕПГУ и(или) ПГУ ЛО)</w:t>
      </w:r>
    </w:p>
    <w:p w14:paraId="D4000000">
      <w:pPr>
        <w:pStyle w:val="Style_3"/>
        <w:ind w:firstLine="709" w:left="0"/>
        <w:jc w:val="both"/>
        <w:rPr>
          <w:rFonts w:ascii="Times New Roman" w:hAnsi="Times New Roman"/>
          <w:sz w:val="28"/>
        </w:rPr>
      </w:pPr>
      <w:r>
        <w:rPr>
          <w:rFonts w:ascii="Times New Roman" w:hAnsi="Times New Roman"/>
          <w:sz w:val="28"/>
        </w:rPr>
        <w:t xml:space="preserve">6) возможность получения </w:t>
      </w:r>
      <w:r>
        <w:rPr>
          <w:rFonts w:ascii="Times New Roman" w:hAnsi="Times New Roman"/>
          <w:sz w:val="28"/>
        </w:rPr>
        <w:t>муниципаль</w:t>
      </w:r>
      <w:r>
        <w:rPr>
          <w:rFonts w:ascii="Times New Roman" w:hAnsi="Times New Roman"/>
          <w:sz w:val="28"/>
        </w:rPr>
        <w:t>ной услуги по экстерриториальному при</w:t>
      </w:r>
      <w:r>
        <w:rPr>
          <w:rFonts w:ascii="Times New Roman" w:hAnsi="Times New Roman"/>
          <w:sz w:val="28"/>
        </w:rPr>
        <w:t>нципу</w:t>
      </w:r>
      <w:r>
        <w:rPr>
          <w:rFonts w:ascii="Times New Roman" w:hAnsi="Times New Roman"/>
          <w:sz w:val="28"/>
        </w:rPr>
        <w:t>.</w:t>
      </w:r>
    </w:p>
    <w:p w14:paraId="D5000000">
      <w:pPr>
        <w:pStyle w:val="Style_3"/>
        <w:ind w:firstLine="709"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 xml:space="preserve">муниципальной услуги </w:t>
      </w:r>
      <w:r>
        <w:rPr>
          <w:rFonts w:ascii="Times New Roman" w:hAnsi="Times New Roman"/>
          <w:sz w:val="28"/>
        </w:rPr>
        <w:t>(специальные, применимые в отношении инвалидов):</w:t>
      </w:r>
    </w:p>
    <w:p w14:paraId="D6000000">
      <w:pPr>
        <w:pStyle w:val="Style_3"/>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D7000000">
      <w:pPr>
        <w:pStyle w:val="Style_3"/>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8000000">
      <w:pPr>
        <w:pStyle w:val="Style_3"/>
        <w:ind w:firstLine="709"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которых предоставляется </w:t>
      </w:r>
      <w:r>
        <w:rPr>
          <w:rFonts w:ascii="Times New Roman" w:hAnsi="Times New Roman"/>
          <w:sz w:val="28"/>
        </w:rPr>
        <w:t>муниципальная услуга</w:t>
      </w:r>
      <w:r>
        <w:rPr>
          <w:rFonts w:ascii="Times New Roman" w:hAnsi="Times New Roman"/>
          <w:sz w:val="28"/>
        </w:rPr>
        <w:t>.</w:t>
      </w:r>
    </w:p>
    <w:p w14:paraId="D9000000">
      <w:pPr>
        <w:pStyle w:val="Style_3"/>
        <w:ind w:firstLine="709" w:left="0"/>
        <w:jc w:val="both"/>
        <w:rPr>
          <w:rFonts w:ascii="Times New Roman" w:hAnsi="Times New Roman"/>
          <w:sz w:val="28"/>
        </w:rPr>
      </w:pPr>
      <w:r>
        <w:rPr>
          <w:rFonts w:ascii="Times New Roman" w:hAnsi="Times New Roman"/>
          <w:sz w:val="28"/>
        </w:rPr>
        <w:t xml:space="preserve">2.15.3. Показатели качества </w:t>
      </w:r>
      <w:r>
        <w:rPr>
          <w:rFonts w:ascii="Times New Roman" w:hAnsi="Times New Roman"/>
          <w:sz w:val="28"/>
        </w:rPr>
        <w:t>муниципальной услуги</w:t>
      </w:r>
      <w:r>
        <w:rPr>
          <w:rFonts w:ascii="Times New Roman" w:hAnsi="Times New Roman"/>
          <w:sz w:val="28"/>
        </w:rPr>
        <w:t>:</w:t>
      </w:r>
    </w:p>
    <w:p w14:paraId="DA000000">
      <w:pPr>
        <w:pStyle w:val="Style_3"/>
        <w:ind w:firstLine="709"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 услуги</w:t>
      </w:r>
      <w:r>
        <w:rPr>
          <w:rFonts w:ascii="Times New Roman" w:hAnsi="Times New Roman"/>
          <w:sz w:val="28"/>
        </w:rPr>
        <w:t>;</w:t>
      </w:r>
    </w:p>
    <w:p w14:paraId="DB000000">
      <w:pPr>
        <w:pStyle w:val="Style_3"/>
        <w:ind w:firstLine="709" w:left="0"/>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w:t>
      </w:r>
      <w:r>
        <w:rPr>
          <w:rFonts w:ascii="Times New Roman" w:hAnsi="Times New Roman"/>
          <w:sz w:val="28"/>
        </w:rPr>
        <w:t>ходатайства</w:t>
      </w:r>
      <w:r>
        <w:rPr>
          <w:rFonts w:ascii="Times New Roman" w:hAnsi="Times New Roman"/>
          <w:sz w:val="28"/>
        </w:rPr>
        <w:t xml:space="preserve"> и получении результата;</w:t>
      </w:r>
    </w:p>
    <w:p w14:paraId="DC000000">
      <w:pPr>
        <w:pStyle w:val="Style_3"/>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w:t>
      </w:r>
      <w:r>
        <w:rPr>
          <w:rFonts w:ascii="Times New Roman" w:hAnsi="Times New Roman"/>
          <w:sz w:val="28"/>
        </w:rPr>
        <w:t xml:space="preserve">лицам Администрации или работникам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подаче документов на получение </w:t>
      </w:r>
      <w:r>
        <w:rPr>
          <w:rFonts w:ascii="Times New Roman" w:hAnsi="Times New Roman"/>
          <w:sz w:val="28"/>
        </w:rPr>
        <w:t xml:space="preserve">муниципальной услуги </w:t>
      </w:r>
      <w:r>
        <w:rPr>
          <w:rFonts w:ascii="Times New Roman" w:hAnsi="Times New Roman"/>
          <w:sz w:val="28"/>
        </w:rPr>
        <w:t xml:space="preserve">и не более одного обращения при получении результата в Администрацию или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DD000000">
      <w:pPr>
        <w:pStyle w:val="Style_3"/>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E000000">
      <w:pPr>
        <w:pStyle w:val="Style_3"/>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DF000000">
      <w:pPr>
        <w:pStyle w:val="Style_3"/>
        <w:ind w:firstLine="709" w:left="0"/>
        <w:jc w:val="both"/>
        <w:rPr>
          <w:rFonts w:ascii="Times New Roman" w:hAnsi="Times New Roman"/>
          <w:sz w:val="28"/>
        </w:rPr>
      </w:pPr>
      <w:r>
        <w:rPr>
          <w:rFonts w:ascii="Times New Roman" w:hAnsi="Times New Roman"/>
          <w:sz w:val="28"/>
        </w:rPr>
        <w:t xml:space="preserve">2.16. Получения услуг, которые являются необходимыми и обязательными для предоставления </w:t>
      </w:r>
      <w:r>
        <w:rPr>
          <w:rFonts w:ascii="Times New Roman" w:hAnsi="Times New Roman"/>
          <w:sz w:val="28"/>
        </w:rPr>
        <w:t>муниципальной услуги</w:t>
      </w:r>
      <w:r>
        <w:rPr>
          <w:rFonts w:ascii="Times New Roman" w:hAnsi="Times New Roman"/>
          <w:sz w:val="28"/>
        </w:rPr>
        <w:t>, не требуется.</w:t>
      </w:r>
    </w:p>
    <w:p w14:paraId="E0000000">
      <w:pPr>
        <w:pStyle w:val="Style_3"/>
        <w:ind w:firstLine="709" w:left="0"/>
        <w:jc w:val="both"/>
        <w:rPr>
          <w:rFonts w:ascii="Times New Roman" w:hAnsi="Times New Roman"/>
          <w:sz w:val="28"/>
        </w:rPr>
      </w:pPr>
      <w:r>
        <w:rPr>
          <w:rFonts w:ascii="Times New Roman" w:hAnsi="Times New Roman"/>
          <w:sz w:val="28"/>
        </w:rPr>
        <w:t xml:space="preserve">Согласований, необходимых для получения </w:t>
      </w:r>
      <w:r>
        <w:rPr>
          <w:rFonts w:ascii="Times New Roman" w:hAnsi="Times New Roman"/>
          <w:sz w:val="28"/>
        </w:rPr>
        <w:t>муниципальной услуги</w:t>
      </w:r>
      <w:r>
        <w:rPr>
          <w:rFonts w:ascii="Times New Roman" w:hAnsi="Times New Roman"/>
          <w:sz w:val="28"/>
        </w:rPr>
        <w:t>, не требуется.</w:t>
      </w:r>
    </w:p>
    <w:p w14:paraId="E1000000">
      <w:pPr>
        <w:pStyle w:val="Style_3"/>
        <w:ind w:firstLine="709" w:left="0"/>
        <w:jc w:val="both"/>
        <w:rPr>
          <w:rFonts w:ascii="Times New Roman" w:hAnsi="Times New Roman"/>
          <w:sz w:val="28"/>
        </w:rPr>
      </w:pPr>
      <w:r>
        <w:rPr>
          <w:rFonts w:ascii="Times New Roman" w:hAnsi="Times New Roman"/>
          <w:sz w:val="28"/>
        </w:rPr>
        <w:t xml:space="preserve">2.17. </w:t>
      </w:r>
      <w:r>
        <w:rPr>
          <w:rFonts w:ascii="Times New Roman" w:hAnsi="Times New Roman"/>
          <w:sz w:val="28"/>
        </w:rPr>
        <w:t xml:space="preserve">Иные требования, в том числе учитывающие особенности предоставления </w:t>
      </w:r>
      <w:r>
        <w:rPr>
          <w:rFonts w:ascii="Times New Roman" w:hAnsi="Times New Roman"/>
          <w:sz w:val="28"/>
        </w:rPr>
        <w:t>муниципаль</w:t>
      </w:r>
      <w:r>
        <w:rPr>
          <w:rFonts w:ascii="Times New Roman" w:hAnsi="Times New Roman"/>
          <w:sz w:val="28"/>
        </w:rPr>
        <w:t xml:space="preserve">ной услуги по экстерриториальному принципу (в случае если </w:t>
      </w:r>
      <w:r>
        <w:rPr>
          <w:rFonts w:ascii="Times New Roman" w:hAnsi="Times New Roman"/>
          <w:sz w:val="28"/>
        </w:rPr>
        <w:t>муниципаль</w:t>
      </w:r>
      <w:r>
        <w:rPr>
          <w:rFonts w:ascii="Times New Roman" w:hAnsi="Times New Roman"/>
          <w:sz w:val="28"/>
        </w:rPr>
        <w:t>ная услуга предоставляется по экстерриториальному принципу) и особенности предоставления государственной услуги в электронной форме.</w:t>
      </w:r>
    </w:p>
    <w:p w14:paraId="E2000000">
      <w:pPr>
        <w:pStyle w:val="Style_3"/>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Pr>
          <w:rFonts w:ascii="Times New Roman" w:hAnsi="Times New Roman"/>
          <w:sz w:val="28"/>
        </w:rPr>
        <w:t>№</w:t>
      </w:r>
      <w:r>
        <w:rPr>
          <w:rFonts w:ascii="Times New Roman" w:hAnsi="Times New Roman"/>
          <w:sz w:val="28"/>
        </w:rPr>
        <w:t xml:space="preserve"> 210-ФЗ, в пределах территории Ленинградской области по выбору заявителя независимо от его места нахождения.</w:t>
      </w:r>
    </w:p>
    <w:p w14:paraId="E3000000">
      <w:pPr>
        <w:pStyle w:val="Style_3"/>
        <w:ind w:firstLine="709" w:left="0"/>
        <w:jc w:val="both"/>
        <w:rPr>
          <w:rFonts w:ascii="Times New Roman" w:hAnsi="Times New Roman"/>
          <w:sz w:val="28"/>
        </w:rPr>
      </w:pPr>
      <w:r>
        <w:rPr>
          <w:rFonts w:ascii="Times New Roman" w:hAnsi="Times New Roman"/>
          <w:sz w:val="28"/>
        </w:rPr>
        <w:t xml:space="preserve">2.17.2. Предоставление </w:t>
      </w:r>
      <w:r>
        <w:rPr>
          <w:rFonts w:ascii="Times New Roman" w:hAnsi="Times New Roman"/>
          <w:sz w:val="28"/>
        </w:rPr>
        <w:t xml:space="preserve">муниципальной услуги </w:t>
      </w:r>
      <w:r>
        <w:rPr>
          <w:rFonts w:ascii="Times New Roman" w:hAnsi="Times New Roman"/>
          <w:sz w:val="28"/>
        </w:rPr>
        <w:t>в электронном виде осуществляется при технической реализации услуги посредством ПГУ ЛО и/или ЕПГУ.</w:t>
      </w:r>
    </w:p>
    <w:p w14:paraId="E4000000">
      <w:pPr>
        <w:pStyle w:val="Style_3"/>
        <w:ind w:firstLine="709" w:left="0"/>
        <w:jc w:val="both"/>
        <w:rPr>
          <w:rFonts w:ascii="Times New Roman" w:hAnsi="Times New Roman"/>
          <w:sz w:val="28"/>
        </w:rPr>
      </w:pPr>
    </w:p>
    <w:p w14:paraId="E5000000">
      <w:pPr>
        <w:pStyle w:val="Style_3"/>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E6000000">
      <w:pPr>
        <w:pStyle w:val="Style_3"/>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E7000000">
      <w:pPr>
        <w:pStyle w:val="Style_3"/>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E8000000">
      <w:pPr>
        <w:pStyle w:val="Style_3"/>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E9000000">
      <w:pPr>
        <w:pStyle w:val="Style_3"/>
        <w:ind w:firstLine="709" w:left="0"/>
        <w:jc w:val="both"/>
        <w:rPr>
          <w:rFonts w:ascii="Times New Roman" w:hAnsi="Times New Roman"/>
          <w:sz w:val="28"/>
        </w:rPr>
      </w:pPr>
    </w:p>
    <w:p w14:paraId="EA000000">
      <w:pPr>
        <w:pStyle w:val="Style_3"/>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B000000">
      <w:pPr>
        <w:pStyle w:val="Style_3"/>
        <w:ind w:firstLine="709"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 услуги</w:t>
      </w:r>
      <w:r>
        <w:rPr>
          <w:rFonts w:ascii="Times New Roman" w:hAnsi="Times New Roman"/>
          <w:sz w:val="28"/>
        </w:rPr>
        <w:t xml:space="preserve"> включает в себя следующие административные процедуры:</w:t>
      </w:r>
    </w:p>
    <w:p w14:paraId="EC000000">
      <w:pPr>
        <w:pStyle w:val="Style_3"/>
        <w:tabs>
          <w:tab w:leader="none" w:pos="1134" w:val="left"/>
        </w:tabs>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п</w:t>
      </w:r>
      <w:r>
        <w:rPr>
          <w:rFonts w:ascii="Times New Roman" w:hAnsi="Times New Roman"/>
          <w:sz w:val="28"/>
        </w:rPr>
        <w:t>рием и регистрация</w:t>
      </w:r>
      <w:r>
        <w:rPr>
          <w:rFonts w:ascii="Times New Roman" w:hAnsi="Times New Roman"/>
          <w:sz w:val="28"/>
        </w:rPr>
        <w:t xml:space="preserve"> </w:t>
      </w:r>
      <w:r>
        <w:rPr>
          <w:rFonts w:ascii="Times New Roman" w:hAnsi="Times New Roman"/>
          <w:sz w:val="28"/>
        </w:rPr>
        <w:t>ходатайства</w:t>
      </w:r>
      <w:r>
        <w:rPr>
          <w:rFonts w:ascii="Times New Roman" w:hAnsi="Times New Roman"/>
          <w:sz w:val="28"/>
        </w:rPr>
        <w:t xml:space="preserve">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 xml:space="preserve">муниципальной услуги </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1 </w:t>
      </w:r>
      <w:r>
        <w:rPr>
          <w:rFonts w:ascii="Times New Roman" w:hAnsi="Times New Roman"/>
          <w:sz w:val="28"/>
        </w:rPr>
        <w:t>рабочего</w:t>
      </w:r>
      <w:r>
        <w:rPr>
          <w:rFonts w:ascii="Times New Roman" w:hAnsi="Times New Roman"/>
          <w:sz w:val="28"/>
        </w:rPr>
        <w:t xml:space="preserve"> </w:t>
      </w:r>
      <w:r>
        <w:rPr>
          <w:rFonts w:ascii="Times New Roman" w:hAnsi="Times New Roman"/>
          <w:sz w:val="28"/>
        </w:rPr>
        <w:t>дня.</w:t>
      </w:r>
    </w:p>
    <w:p w14:paraId="ED000000">
      <w:pPr>
        <w:pStyle w:val="Style_3"/>
        <w:tabs>
          <w:tab w:leader="none" w:pos="1134" w:val="left"/>
        </w:tabs>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р</w:t>
      </w:r>
      <w:r>
        <w:rPr>
          <w:rFonts w:ascii="Times New Roman" w:hAnsi="Times New Roman"/>
          <w:sz w:val="28"/>
        </w:rPr>
        <w:t xml:space="preserve">ассмотрение </w:t>
      </w:r>
      <w:r>
        <w:rPr>
          <w:rFonts w:ascii="Times New Roman" w:hAnsi="Times New Roman"/>
          <w:sz w:val="28"/>
        </w:rPr>
        <w:t>ходатайства</w:t>
      </w:r>
      <w:r>
        <w:rPr>
          <w:rFonts w:ascii="Times New Roman" w:hAnsi="Times New Roman"/>
          <w:sz w:val="28"/>
        </w:rPr>
        <w:t xml:space="preserve"> и </w:t>
      </w:r>
      <w:r>
        <w:rPr>
          <w:rFonts w:ascii="Times New Roman" w:hAnsi="Times New Roman"/>
          <w:sz w:val="28"/>
        </w:rPr>
        <w:t xml:space="preserve">документов о предоставлении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sz w:val="28"/>
        </w:rPr>
        <w:t xml:space="preserve">– не </w:t>
      </w:r>
      <w:r>
        <w:rPr>
          <w:rFonts w:ascii="Times New Roman" w:hAnsi="Times New Roman"/>
          <w:sz w:val="28"/>
        </w:rPr>
        <w:t>более</w:t>
      </w:r>
      <w:r>
        <w:rPr>
          <w:rFonts w:ascii="Times New Roman" w:hAnsi="Times New Roman"/>
          <w:sz w:val="28"/>
        </w:rPr>
        <w:t xml:space="preserve"> </w:t>
      </w:r>
      <w:r>
        <w:rPr>
          <w:rFonts w:ascii="Times New Roman" w:hAnsi="Times New Roman"/>
          <w:sz w:val="28"/>
        </w:rPr>
        <w:t>26 дней</w:t>
      </w:r>
      <w:r>
        <w:rPr>
          <w:rFonts w:ascii="Times New Roman" w:hAnsi="Times New Roman"/>
          <w:sz w:val="28"/>
        </w:rPr>
        <w:t>.</w:t>
      </w:r>
    </w:p>
    <w:p w14:paraId="EE000000">
      <w:pPr>
        <w:pStyle w:val="Style_3"/>
        <w:tabs>
          <w:tab w:leader="none" w:pos="1134" w:val="left"/>
        </w:tabs>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w:t>
      </w:r>
      <w:r>
        <w:rPr>
          <w:rFonts w:ascii="Times New Roman" w:hAnsi="Times New Roman"/>
          <w:sz w:val="28"/>
        </w:rPr>
        <w:t>ринятие решения о предоставлении муниципальной услуги или</w:t>
      </w:r>
      <w:r>
        <w:rPr>
          <w:rFonts w:ascii="Times New Roman" w:hAnsi="Times New Roman"/>
          <w:sz w:val="28"/>
        </w:rPr>
        <w:br/>
      </w:r>
      <w:r>
        <w:rPr>
          <w:rFonts w:ascii="Times New Roman" w:hAnsi="Times New Roman"/>
          <w:sz w:val="28"/>
        </w:rPr>
        <w:t xml:space="preserve">об отказе в предоставлении </w:t>
      </w:r>
      <w:r>
        <w:rPr>
          <w:rFonts w:ascii="Times New Roman" w:hAnsi="Times New Roman"/>
          <w:sz w:val="28"/>
        </w:rPr>
        <w:t>муниципальн</w:t>
      </w:r>
      <w:r>
        <w:rPr>
          <w:rFonts w:ascii="Times New Roman" w:hAnsi="Times New Roman"/>
          <w:sz w:val="28"/>
        </w:rPr>
        <w:t xml:space="preserve">ой услуги – не </w:t>
      </w:r>
      <w:r>
        <w:rPr>
          <w:rFonts w:ascii="Times New Roman" w:hAnsi="Times New Roman"/>
          <w:sz w:val="28"/>
        </w:rPr>
        <w:t>более 2 дней</w:t>
      </w:r>
      <w:r>
        <w:rPr>
          <w:rFonts w:ascii="Times New Roman" w:hAnsi="Times New Roman"/>
          <w:sz w:val="28"/>
        </w:rPr>
        <w:t xml:space="preserve">. </w:t>
      </w:r>
    </w:p>
    <w:p w14:paraId="EF000000">
      <w:pPr>
        <w:pStyle w:val="Style_3"/>
        <w:tabs>
          <w:tab w:leader="none" w:pos="1134" w:val="left"/>
        </w:tabs>
        <w:ind w:firstLine="709" w:left="0"/>
        <w:jc w:val="both"/>
        <w:rPr>
          <w:rFonts w:ascii="Times New Roman" w:hAnsi="Times New Roman"/>
          <w:strike w:val="1"/>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в</w:t>
      </w:r>
      <w:r>
        <w:rPr>
          <w:rFonts w:ascii="Times New Roman" w:hAnsi="Times New Roman"/>
          <w:sz w:val="28"/>
        </w:rPr>
        <w:t>ыдача результата</w:t>
      </w:r>
      <w:r>
        <w:t xml:space="preserve"> </w:t>
      </w:r>
      <w:r>
        <w:rPr>
          <w:rFonts w:ascii="Times New Roman" w:hAnsi="Times New Roman"/>
          <w:sz w:val="28"/>
        </w:rPr>
        <w:t>предоставления муниципальной услуги</w:t>
      </w:r>
      <w:r>
        <w:rPr>
          <w:rFonts w:ascii="Times New Roman" w:hAnsi="Times New Roman"/>
          <w:sz w:val="28"/>
        </w:rPr>
        <w:t xml:space="preserve"> - не более</w:t>
      </w:r>
      <w:r>
        <w:rPr>
          <w:rFonts w:ascii="Times New Roman" w:hAnsi="Times New Roman"/>
          <w:sz w:val="28"/>
        </w:rPr>
        <w:br/>
      </w:r>
      <w:r>
        <w:rPr>
          <w:rFonts w:ascii="Times New Roman" w:hAnsi="Times New Roman"/>
          <w:sz w:val="28"/>
        </w:rPr>
        <w:t>1 дня</w:t>
      </w:r>
      <w:r>
        <w:rPr>
          <w:rFonts w:ascii="Times New Roman" w:hAnsi="Times New Roman"/>
          <w:sz w:val="28"/>
        </w:rPr>
        <w:t>.</w:t>
      </w:r>
    </w:p>
    <w:p w14:paraId="F0000000">
      <w:pPr>
        <w:pStyle w:val="Style_3"/>
        <w:ind w:firstLine="709" w:left="0"/>
        <w:jc w:val="both"/>
        <w:rPr>
          <w:rFonts w:ascii="Times New Roman" w:hAnsi="Times New Roman"/>
          <w:sz w:val="28"/>
        </w:rPr>
      </w:pPr>
      <w:r>
        <w:rPr>
          <w:rFonts w:ascii="Times New Roman" w:hAnsi="Times New Roman"/>
          <w:sz w:val="28"/>
        </w:rPr>
        <w:t xml:space="preserve">3.1.2. Прием и регистрация </w:t>
      </w:r>
      <w:r>
        <w:rPr>
          <w:rFonts w:ascii="Times New Roman" w:hAnsi="Times New Roman"/>
          <w:sz w:val="28"/>
        </w:rPr>
        <w:t>ходатайства</w:t>
      </w:r>
      <w:r>
        <w:rPr>
          <w:rFonts w:ascii="Times New Roman" w:hAnsi="Times New Roman"/>
          <w:sz w:val="28"/>
        </w:rPr>
        <w:t xml:space="preserve">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муниципальной услуги</w:t>
      </w:r>
      <w:r>
        <w:rPr>
          <w:rFonts w:ascii="Times New Roman" w:hAnsi="Times New Roman"/>
          <w:sz w:val="28"/>
        </w:rPr>
        <w:t>.</w:t>
      </w:r>
    </w:p>
    <w:p w14:paraId="F1000000">
      <w:pPr>
        <w:pStyle w:val="Style_3"/>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в Администрацию </w:t>
      </w:r>
      <w:r>
        <w:rPr>
          <w:rFonts w:ascii="Times New Roman" w:hAnsi="Times New Roman"/>
          <w:sz w:val="28"/>
        </w:rPr>
        <w:t>ходатайства</w:t>
      </w:r>
      <w:r>
        <w:rPr>
          <w:rFonts w:ascii="Times New Roman" w:hAnsi="Times New Roman"/>
          <w:sz w:val="28"/>
        </w:rPr>
        <w:t xml:space="preserve"> и документов, предусмотренных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 2.6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F2000000">
      <w:pPr>
        <w:pStyle w:val="Style_3"/>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sz w:val="28"/>
        </w:rPr>
        <w:t>ходатайство</w:t>
      </w:r>
      <w:r>
        <w:rPr>
          <w:rFonts w:ascii="Times New Roman" w:hAnsi="Times New Roman"/>
          <w:sz w:val="28"/>
        </w:rPr>
        <w:t xml:space="preserve"> и документы и регистрирует их в соответствии с правилами делопроизводства в течение не </w:t>
      </w:r>
      <w:r>
        <w:rPr>
          <w:rFonts w:ascii="Times New Roman" w:hAnsi="Times New Roman"/>
          <w:sz w:val="28"/>
        </w:rPr>
        <w:t xml:space="preserve">более </w:t>
      </w:r>
      <w:r>
        <w:rPr>
          <w:rFonts w:ascii="Times New Roman" w:hAnsi="Times New Roman"/>
          <w:sz w:val="28"/>
        </w:rPr>
        <w:t>1 дня</w:t>
      </w:r>
      <w:r>
        <w:rPr>
          <w:rFonts w:ascii="Times New Roman" w:hAnsi="Times New Roman"/>
          <w:sz w:val="28"/>
        </w:rPr>
        <w:t>.</w:t>
      </w:r>
    </w:p>
    <w:p w14:paraId="F3000000">
      <w:pPr>
        <w:pStyle w:val="Style_3"/>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w:t>
      </w:r>
      <w:r>
        <w:rPr>
          <w:rFonts w:ascii="Times New Roman" w:hAnsi="Times New Roman"/>
          <w:sz w:val="28"/>
        </w:rPr>
        <w:t>специалист</w:t>
      </w:r>
      <w:r>
        <w:rPr>
          <w:rFonts w:ascii="Times New Roman" w:hAnsi="Times New Roman"/>
          <w:sz w:val="28"/>
        </w:rPr>
        <w:t xml:space="preserve"> Администрации, ответственный за обработку входящих документов.</w:t>
      </w:r>
    </w:p>
    <w:p w14:paraId="F4000000">
      <w:pPr>
        <w:pStyle w:val="Style_3"/>
        <w:ind w:firstLine="709" w:left="0"/>
        <w:jc w:val="both"/>
        <w:rPr>
          <w:rFonts w:ascii="Times New Roman" w:hAnsi="Times New Roman"/>
          <w:sz w:val="28"/>
        </w:rPr>
      </w:pPr>
      <w:r>
        <w:rPr>
          <w:rFonts w:ascii="Times New Roman" w:hAnsi="Times New Roman"/>
          <w:sz w:val="28"/>
        </w:rPr>
        <w:t xml:space="preserve">3.1.2.4. Критерии принятия решения: </w:t>
      </w:r>
      <w:r>
        <w:rPr>
          <w:rFonts w:ascii="Times New Roman" w:hAnsi="Times New Roman"/>
          <w:sz w:val="28"/>
        </w:rPr>
        <w:t xml:space="preserve">поступление в Администрацию в установленном порядке </w:t>
      </w:r>
      <w:r>
        <w:rPr>
          <w:rFonts w:ascii="Times New Roman" w:hAnsi="Times New Roman"/>
          <w:sz w:val="28"/>
        </w:rPr>
        <w:t>ходатайства</w:t>
      </w:r>
      <w:r>
        <w:rPr>
          <w:rFonts w:ascii="Times New Roman" w:hAnsi="Times New Roman"/>
          <w:sz w:val="28"/>
        </w:rPr>
        <w:t xml:space="preserve"> и документов о предоставлении муниципальной услуги.</w:t>
      </w:r>
    </w:p>
    <w:p w14:paraId="F5000000">
      <w:pPr>
        <w:pStyle w:val="Style_3"/>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5</w:t>
      </w:r>
      <w:r>
        <w:rPr>
          <w:rFonts w:ascii="Times New Roman" w:hAnsi="Times New Roman"/>
          <w:sz w:val="28"/>
        </w:rPr>
        <w:t xml:space="preserve">. Результат выполнения административной процедуры: регистрация </w:t>
      </w:r>
      <w:r>
        <w:rPr>
          <w:rFonts w:ascii="Times New Roman" w:hAnsi="Times New Roman"/>
          <w:sz w:val="28"/>
        </w:rPr>
        <w:t>ходатайства</w:t>
      </w:r>
      <w:r>
        <w:rPr>
          <w:rFonts w:ascii="Times New Roman" w:hAnsi="Times New Roman"/>
          <w:sz w:val="28"/>
        </w:rPr>
        <w:t xml:space="preserve">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муниципальной услуги</w:t>
      </w:r>
      <w:r>
        <w:rPr>
          <w:rFonts w:ascii="Times New Roman" w:hAnsi="Times New Roman"/>
          <w:sz w:val="28"/>
        </w:rPr>
        <w:t>.</w:t>
      </w:r>
    </w:p>
    <w:p w14:paraId="F6000000">
      <w:pPr>
        <w:pStyle w:val="Style_3"/>
        <w:ind w:firstLine="709" w:left="0"/>
        <w:jc w:val="both"/>
        <w:rPr>
          <w:rFonts w:ascii="Times New Roman" w:hAnsi="Times New Roman"/>
          <w:sz w:val="28"/>
        </w:rPr>
      </w:pPr>
      <w:r>
        <w:rPr>
          <w:rFonts w:ascii="Times New Roman" w:hAnsi="Times New Roman"/>
          <w:sz w:val="28"/>
        </w:rPr>
        <w:t xml:space="preserve">3.1.3. Рассмотрение </w:t>
      </w:r>
      <w:r>
        <w:rPr>
          <w:rFonts w:ascii="Times New Roman" w:hAnsi="Times New Roman"/>
          <w:sz w:val="28"/>
        </w:rPr>
        <w:t>ходатайства</w:t>
      </w:r>
      <w:r>
        <w:rPr>
          <w:rFonts w:ascii="Times New Roman" w:hAnsi="Times New Roman"/>
          <w:sz w:val="28"/>
        </w:rPr>
        <w:t xml:space="preserve"> и </w:t>
      </w:r>
      <w:r>
        <w:rPr>
          <w:rFonts w:ascii="Times New Roman" w:hAnsi="Times New Roman"/>
          <w:sz w:val="28"/>
        </w:rPr>
        <w:t xml:space="preserve">документов о предоставлении </w:t>
      </w:r>
      <w:r>
        <w:rPr>
          <w:rFonts w:ascii="Times New Roman" w:hAnsi="Times New Roman"/>
          <w:sz w:val="28"/>
        </w:rPr>
        <w:t>муниципальной услуги</w:t>
      </w:r>
      <w:r>
        <w:rPr>
          <w:rFonts w:ascii="Times New Roman" w:hAnsi="Times New Roman"/>
          <w:sz w:val="28"/>
        </w:rPr>
        <w:t>.</w:t>
      </w:r>
    </w:p>
    <w:p w14:paraId="F7000000">
      <w:pPr>
        <w:pStyle w:val="Style_3"/>
        <w:ind w:firstLine="709"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поступление </w:t>
      </w:r>
      <w:r>
        <w:rPr>
          <w:rFonts w:ascii="Times New Roman" w:hAnsi="Times New Roman"/>
          <w:sz w:val="28"/>
        </w:rPr>
        <w:t xml:space="preserve">зарегистрированного </w:t>
      </w:r>
      <w:r>
        <w:rPr>
          <w:rFonts w:ascii="Times New Roman" w:hAnsi="Times New Roman"/>
          <w:sz w:val="28"/>
        </w:rPr>
        <w:t>ходатайства</w:t>
      </w:r>
      <w:r>
        <w:rPr>
          <w:rFonts w:ascii="Times New Roman" w:hAnsi="Times New Roman"/>
          <w:sz w:val="28"/>
        </w:rPr>
        <w:t xml:space="preserve"> и документов </w:t>
      </w:r>
      <w:r>
        <w:rPr>
          <w:rFonts w:ascii="Times New Roman" w:hAnsi="Times New Roman"/>
          <w:sz w:val="28"/>
        </w:rPr>
        <w:t>сотруднику Администрации</w:t>
      </w:r>
      <w:r>
        <w:rPr>
          <w:rFonts w:ascii="Times New Roman" w:hAnsi="Times New Roman"/>
          <w:sz w:val="28"/>
        </w:rPr>
        <w:t>, ответственному за формирование проекта решения.</w:t>
      </w:r>
    </w:p>
    <w:p w14:paraId="F8000000">
      <w:pPr>
        <w:pStyle w:val="Style_3"/>
        <w:ind w:firstLine="709" w:left="0"/>
        <w:jc w:val="both"/>
        <w:rPr>
          <w:rFonts w:ascii="Times New Roman" w:hAnsi="Times New Roman"/>
          <w:sz w:val="28"/>
        </w:rPr>
      </w:pPr>
      <w:r>
        <w:rPr>
          <w:rFonts w:ascii="Times New Roman" w:hAnsi="Times New Roman"/>
          <w:sz w:val="28"/>
        </w:rPr>
        <w:t>3.1.3.2. Содержание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их выполнения:</w:t>
      </w:r>
    </w:p>
    <w:p w14:paraId="F9000000">
      <w:pPr>
        <w:pStyle w:val="Style_3"/>
        <w:ind w:firstLine="709" w:left="0"/>
        <w:jc w:val="both"/>
        <w:rPr>
          <w:rFonts w:ascii="Times New Roman" w:hAnsi="Times New Roman"/>
          <w:sz w:val="28"/>
        </w:rPr>
      </w:pPr>
      <w:r>
        <w:rPr>
          <w:rFonts w:ascii="Times New Roman" w:hAnsi="Times New Roman"/>
          <w:sz w:val="28"/>
          <w:u w:val="single"/>
        </w:rPr>
        <w:t>1</w:t>
      </w:r>
      <w:r>
        <w:rPr>
          <w:rFonts w:ascii="Times New Roman" w:hAnsi="Times New Roman"/>
          <w:sz w:val="28"/>
          <w:u w:val="single"/>
        </w:rPr>
        <w:t xml:space="preserve"> действие:</w:t>
      </w:r>
      <w:r>
        <w:rPr>
          <w:rFonts w:ascii="Times New Roman" w:hAnsi="Times New Roman"/>
          <w:sz w:val="28"/>
        </w:rPr>
        <w:t xml:space="preserve"> </w:t>
      </w:r>
      <w:r>
        <w:rPr>
          <w:rFonts w:ascii="Times New Roman" w:hAnsi="Times New Roman"/>
          <w:sz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sz w:val="28"/>
        </w:rPr>
        <w:t>х</w:t>
      </w:r>
      <w:r>
        <w:rPr>
          <w:rFonts w:ascii="Times New Roman" w:hAnsi="Times New Roman"/>
          <w:sz w:val="28"/>
        </w:rPr>
        <w:t>одатайств</w:t>
      </w:r>
      <w:r>
        <w:rPr>
          <w:rFonts w:ascii="Times New Roman" w:hAnsi="Times New Roman"/>
          <w:sz w:val="28"/>
        </w:rPr>
        <w:t>е</w:t>
      </w:r>
      <w:r>
        <w:rPr>
          <w:rFonts w:ascii="Times New Roman" w:hAnsi="Times New Roman"/>
          <w:sz w:val="28"/>
        </w:rPr>
        <w:t xml:space="preserve"> и документах, в целях оценки их соответствия требованиям и </w:t>
      </w:r>
      <w:r>
        <w:rPr>
          <w:rFonts w:ascii="Times New Roman" w:hAnsi="Times New Roman"/>
          <w:sz w:val="28"/>
        </w:rPr>
        <w:t>условиям на получение муниципальной услуги</w:t>
      </w:r>
      <w:r>
        <w:rPr>
          <w:rFonts w:ascii="Times New Roman" w:hAnsi="Times New Roman"/>
          <w:sz w:val="28"/>
        </w:rPr>
        <w:t>,</w:t>
      </w:r>
    </w:p>
    <w:p w14:paraId="FA000000">
      <w:pPr>
        <w:pStyle w:val="Style_3"/>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в</w:t>
      </w:r>
      <w:r>
        <w:rPr>
          <w:rFonts w:ascii="Times New Roman" w:hAnsi="Times New Roman"/>
          <w:sz w:val="28"/>
        </w:rPr>
        <w:t xml:space="preserve"> случае </w:t>
      </w:r>
      <w:r>
        <w:rPr>
          <w:rFonts w:ascii="Times New Roman" w:hAnsi="Times New Roman"/>
          <w:sz w:val="28"/>
        </w:rPr>
        <w:t>установления оснований, предусмотренных</w:t>
      </w:r>
      <w:r>
        <w:rPr>
          <w:rFonts w:ascii="Times New Roman" w:hAnsi="Times New Roman"/>
          <w:sz w:val="28"/>
        </w:rPr>
        <w:t xml:space="preserve"> п.</w:t>
      </w:r>
      <w:r>
        <w:rPr>
          <w:rFonts w:ascii="Times New Roman" w:hAnsi="Times New Roman"/>
          <w:sz w:val="28"/>
        </w:rPr>
        <w:t xml:space="preserve"> </w:t>
      </w:r>
      <w:r>
        <w:rPr>
          <w:rFonts w:ascii="Times New Roman" w:hAnsi="Times New Roman"/>
          <w:sz w:val="28"/>
        </w:rPr>
        <w:t>2.10</w:t>
      </w:r>
      <w:r>
        <w:rPr>
          <w:rFonts w:ascii="Times New Roman" w:hAnsi="Times New Roman"/>
          <w:sz w:val="28"/>
        </w:rPr>
        <w:t xml:space="preserve">.1 </w:t>
      </w:r>
      <w:r>
        <w:rPr>
          <w:rFonts w:ascii="Times New Roman" w:hAnsi="Times New Roman"/>
          <w:sz w:val="28"/>
        </w:rPr>
        <w:t>административного регламента</w:t>
      </w:r>
      <w:r>
        <w:rPr>
          <w:rFonts w:ascii="Times New Roman" w:hAnsi="Times New Roman"/>
          <w:sz w:val="28"/>
        </w:rPr>
        <w:t xml:space="preserve">, </w:t>
      </w:r>
      <w:r>
        <w:rPr>
          <w:rFonts w:ascii="Times New Roman" w:hAnsi="Times New Roman"/>
          <w:sz w:val="28"/>
        </w:rPr>
        <w:t xml:space="preserve">формирование </w:t>
      </w:r>
      <w:r>
        <w:rPr>
          <w:rFonts w:ascii="Times New Roman" w:hAnsi="Times New Roman"/>
          <w:sz w:val="28"/>
        </w:rPr>
        <w:t xml:space="preserve">и представление </w:t>
      </w:r>
      <w:r>
        <w:rPr>
          <w:rFonts w:ascii="Times New Roman" w:hAnsi="Times New Roman"/>
          <w:sz w:val="28"/>
        </w:rPr>
        <w:t>проекта решения</w:t>
      </w:r>
      <w:r>
        <w:rPr>
          <w:rFonts w:ascii="Times New Roman" w:hAnsi="Times New Roman"/>
          <w:sz w:val="28"/>
        </w:rPr>
        <w:t xml:space="preserve"> о возврате ходатайства и документов без рассмотрения</w:t>
      </w:r>
      <w:r>
        <w:rPr>
          <w:rFonts w:ascii="Times New Roman" w:hAnsi="Times New Roman"/>
          <w:sz w:val="28"/>
        </w:rPr>
        <w:t xml:space="preserve">, </w:t>
      </w:r>
      <w:r>
        <w:rPr>
          <w:rFonts w:ascii="Times New Roman" w:hAnsi="Times New Roman"/>
          <w:sz w:val="28"/>
        </w:rPr>
        <w:t xml:space="preserve">а также </w:t>
      </w:r>
      <w:r>
        <w:rPr>
          <w:rFonts w:ascii="Times New Roman" w:hAnsi="Times New Roman"/>
          <w:sz w:val="28"/>
        </w:rPr>
        <w:t>ходатайства</w:t>
      </w:r>
      <w:r>
        <w:rPr>
          <w:rFonts w:ascii="Times New Roman" w:hAnsi="Times New Roman"/>
          <w:sz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sz w:val="28"/>
        </w:rPr>
        <w:t>;</w:t>
      </w:r>
    </w:p>
    <w:p w14:paraId="FB000000">
      <w:pPr>
        <w:pStyle w:val="Style_3"/>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w:t>
      </w:r>
      <w:r>
        <w:rPr>
          <w:rFonts w:ascii="Times New Roman" w:hAnsi="Times New Roman"/>
          <w:sz w:val="28"/>
        </w:rPr>
        <w:t xml:space="preserve">формирование и направление </w:t>
      </w:r>
      <w:r>
        <w:rPr>
          <w:rFonts w:ascii="Times New Roman" w:hAnsi="Times New Roman"/>
          <w:sz w:val="28"/>
        </w:rPr>
        <w:t xml:space="preserve">в течение не более </w:t>
      </w:r>
      <w:r>
        <w:rPr>
          <w:rFonts w:ascii="Times New Roman" w:hAnsi="Times New Roman"/>
          <w:sz w:val="28"/>
        </w:rPr>
        <w:t>3</w:t>
      </w:r>
      <w:r>
        <w:rPr>
          <w:rFonts w:ascii="Times New Roman" w:hAnsi="Times New Roman"/>
          <w:sz w:val="28"/>
        </w:rPr>
        <w:t xml:space="preserve"> рабочих дней </w:t>
      </w:r>
      <w:r>
        <w:rPr>
          <w:rFonts w:ascii="Times New Roman" w:hAnsi="Times New Roman"/>
          <w:sz w:val="28"/>
        </w:rPr>
        <w:t>с даты окончания</w:t>
      </w:r>
      <w:r>
        <w:rPr>
          <w:rFonts w:ascii="Times New Roman" w:hAnsi="Times New Roman"/>
          <w:sz w:val="28"/>
        </w:rPr>
        <w:t xml:space="preserve"> первой административной процедуры </w:t>
      </w:r>
      <w:r>
        <w:rPr>
          <w:rFonts w:ascii="Times New Roman" w:hAnsi="Times New Roman"/>
          <w:sz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rFonts w:ascii="Times New Roman" w:hAnsi="Times New Roman"/>
          <w:sz w:val="28"/>
        </w:rPr>
        <w:t>;</w:t>
      </w:r>
    </w:p>
    <w:p w14:paraId="FC000000">
      <w:pPr>
        <w:pStyle w:val="Style_3"/>
        <w:ind w:firstLine="709" w:left="0"/>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ф</w:t>
      </w:r>
      <w:r>
        <w:rPr>
          <w:rFonts w:ascii="Times New Roman" w:hAnsi="Times New Roman"/>
          <w:sz w:val="28"/>
        </w:rPr>
        <w:t xml:space="preserve">ормирование и направление в орган регистрации прав </w:t>
      </w:r>
      <w:r>
        <w:rPr>
          <w:rFonts w:ascii="Times New Roman" w:hAnsi="Times New Roman"/>
          <w:sz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sz w:val="28"/>
        </w:rPr>
        <w:t>(в случае</w:t>
      </w:r>
      <w:r>
        <w:rPr>
          <w:rFonts w:ascii="Times New Roman" w:hAnsi="Times New Roman"/>
          <w:sz w:val="28"/>
        </w:rPr>
        <w:t xml:space="preserve"> отсутстви</w:t>
      </w:r>
      <w:r>
        <w:rPr>
          <w:rFonts w:ascii="Times New Roman" w:hAnsi="Times New Roman"/>
          <w:sz w:val="28"/>
        </w:rPr>
        <w:t>я</w:t>
      </w:r>
      <w:r>
        <w:rPr>
          <w:rFonts w:ascii="Times New Roman" w:hAnsi="Times New Roman"/>
          <w:sz w:val="28"/>
        </w:rPr>
        <w:t xml:space="preserve"> оснований для возврата ходатайства и документов </w:t>
      </w:r>
      <w:r>
        <w:rPr>
          <w:rFonts w:ascii="Times New Roman" w:hAnsi="Times New Roman"/>
          <w:sz w:val="28"/>
        </w:rPr>
        <w:t>на основании</w:t>
      </w:r>
      <w:r>
        <w:rPr>
          <w:rFonts w:ascii="Times New Roman" w:hAnsi="Times New Roman"/>
          <w:sz w:val="28"/>
        </w:rPr>
        <w:t xml:space="preserve"> п.</w:t>
      </w:r>
      <w:r>
        <w:rPr>
          <w:rFonts w:ascii="Times New Roman" w:hAnsi="Times New Roman"/>
          <w:sz w:val="28"/>
        </w:rPr>
        <w:t xml:space="preserve"> </w:t>
      </w:r>
      <w:r>
        <w:rPr>
          <w:rFonts w:ascii="Times New Roman" w:hAnsi="Times New Roman"/>
          <w:sz w:val="28"/>
        </w:rPr>
        <w:t>2.10</w:t>
      </w:r>
      <w:r>
        <w:rPr>
          <w:rFonts w:ascii="Times New Roman" w:hAnsi="Times New Roman"/>
          <w:sz w:val="28"/>
        </w:rPr>
        <w:t>.1</w:t>
      </w:r>
      <w:r>
        <w:rPr>
          <w:rFonts w:ascii="Times New Roman" w:hAnsi="Times New Roman"/>
          <w:sz w:val="28"/>
        </w:rPr>
        <w:t xml:space="preserve"> </w:t>
      </w:r>
      <w:r>
        <w:rPr>
          <w:rFonts w:ascii="Times New Roman" w:hAnsi="Times New Roman"/>
          <w:sz w:val="28"/>
        </w:rPr>
        <w:t>административного регламента</w:t>
      </w:r>
      <w:r>
        <w:rPr>
          <w:rFonts w:ascii="Times New Roman" w:hAnsi="Times New Roman"/>
          <w:sz w:val="28"/>
        </w:rPr>
        <w:t>)</w:t>
      </w:r>
      <w:r>
        <w:rPr>
          <w:rFonts w:ascii="Times New Roman" w:hAnsi="Times New Roman"/>
          <w:sz w:val="28"/>
        </w:rPr>
        <w:t xml:space="preserve"> в </w:t>
      </w:r>
      <w:r>
        <w:rPr>
          <w:rFonts w:ascii="Times New Roman" w:hAnsi="Times New Roman"/>
          <w:sz w:val="28"/>
        </w:rPr>
        <w:t>течение</w:t>
      </w:r>
      <w:r>
        <w:rPr>
          <w:rFonts w:ascii="Times New Roman" w:hAnsi="Times New Roman"/>
          <w:sz w:val="28"/>
        </w:rPr>
        <w:t xml:space="preserve"> не более 7 рабочих дней со дня окончания первой административной процедуры</w:t>
      </w:r>
      <w:r>
        <w:rPr>
          <w:rFonts w:ascii="Times New Roman" w:hAnsi="Times New Roman"/>
          <w:sz w:val="28"/>
        </w:rPr>
        <w:t>;</w:t>
      </w:r>
    </w:p>
    <w:p w14:paraId="FD000000">
      <w:pPr>
        <w:pStyle w:val="Style_3"/>
        <w:ind w:firstLine="709" w:left="0"/>
        <w:jc w:val="both"/>
        <w:rPr>
          <w:rFonts w:ascii="Times New Roman" w:hAnsi="Times New Roman"/>
          <w:sz w:val="28"/>
        </w:rPr>
      </w:pPr>
      <w:r>
        <w:rPr>
          <w:rFonts w:ascii="Times New Roman" w:hAnsi="Times New Roman"/>
          <w:sz w:val="28"/>
          <w:u w:val="single"/>
        </w:rPr>
        <w:t>5 действие</w:t>
      </w:r>
      <w:r>
        <w:rPr>
          <w:rFonts w:ascii="Times New Roman" w:hAnsi="Times New Roman"/>
          <w:sz w:val="28"/>
        </w:rPr>
        <w:t>:</w:t>
      </w:r>
      <w:r>
        <w:rPr>
          <w:rFonts w:ascii="Times New Roman" w:hAnsi="Times New Roman"/>
          <w:sz w:val="28"/>
        </w:rPr>
        <w:t xml:space="preserve"> </w:t>
      </w:r>
      <w:r>
        <w:rPr>
          <w:rFonts w:ascii="Times New Roman" w:hAnsi="Times New Roman"/>
          <w:sz w:val="28"/>
        </w:rPr>
        <w:t>принятие установленных статьей 39.42 Земельного кодекса РФ</w:t>
      </w:r>
      <w:r>
        <w:rPr>
          <w:rFonts w:ascii="Times New Roman" w:hAnsi="Times New Roman"/>
          <w:sz w:val="28"/>
        </w:rPr>
        <w:t xml:space="preserve"> </w:t>
      </w:r>
      <w:r>
        <w:rPr>
          <w:rFonts w:ascii="Times New Roman" w:hAnsi="Times New Roman"/>
          <w:sz w:val="28"/>
        </w:rPr>
        <w:t>мер</w:t>
      </w:r>
      <w:r>
        <w:rPr>
          <w:rFonts w:ascii="Times New Roman" w:hAnsi="Times New Roman"/>
          <w:sz w:val="28"/>
        </w:rPr>
        <w:t xml:space="preserve">, направленных на выявление </w:t>
      </w:r>
      <w:r>
        <w:rPr>
          <w:rFonts w:ascii="Times New Roman" w:hAnsi="Times New Roman"/>
          <w:sz w:val="28"/>
        </w:rPr>
        <w:t>правообладателей земельных участков</w:t>
      </w:r>
      <w:r>
        <w:rPr>
          <w:rFonts w:ascii="Times New Roman" w:hAnsi="Times New Roman"/>
          <w:sz w:val="28"/>
        </w:rPr>
        <w:t>;</w:t>
      </w:r>
      <w:r>
        <w:rPr>
          <w:rFonts w:ascii="Times New Roman" w:hAnsi="Times New Roman"/>
          <w:sz w:val="28"/>
        </w:rPr>
        <w:t xml:space="preserve"> </w:t>
      </w:r>
    </w:p>
    <w:p w14:paraId="FE000000">
      <w:pPr>
        <w:pStyle w:val="Style_3"/>
        <w:ind w:firstLine="709" w:left="0"/>
        <w:jc w:val="both"/>
        <w:rPr>
          <w:rFonts w:ascii="Times New Roman" w:hAnsi="Times New Roman"/>
          <w:sz w:val="28"/>
        </w:rPr>
      </w:pPr>
      <w:r>
        <w:rPr>
          <w:rFonts w:ascii="Times New Roman" w:hAnsi="Times New Roman"/>
          <w:sz w:val="28"/>
          <w:u w:val="single"/>
        </w:rPr>
        <w:t>6 действие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формирование </w:t>
      </w:r>
      <w:r>
        <w:rPr>
          <w:rFonts w:ascii="Times New Roman" w:hAnsi="Times New Roman"/>
          <w:sz w:val="28"/>
        </w:rPr>
        <w:t xml:space="preserve">и представление </w:t>
      </w:r>
      <w:r>
        <w:rPr>
          <w:rFonts w:ascii="Times New Roman" w:hAnsi="Times New Roman"/>
          <w:sz w:val="28"/>
        </w:rPr>
        <w:t xml:space="preserve">по итогам рассмотрения </w:t>
      </w:r>
      <w:r>
        <w:rPr>
          <w:rFonts w:ascii="Times New Roman" w:hAnsi="Times New Roman"/>
          <w:sz w:val="28"/>
        </w:rPr>
        <w:t>ходатайства</w:t>
      </w:r>
      <w:r>
        <w:rPr>
          <w:rFonts w:ascii="Times New Roman" w:hAnsi="Times New Roman"/>
          <w:sz w:val="28"/>
        </w:rPr>
        <w:t xml:space="preserve"> и документов</w:t>
      </w:r>
      <w:r>
        <w:rPr>
          <w:rFonts w:ascii="Times New Roman" w:hAnsi="Times New Roman"/>
          <w:sz w:val="28"/>
        </w:rPr>
        <w:t xml:space="preserve"> </w:t>
      </w:r>
      <w:r>
        <w:rPr>
          <w:rFonts w:ascii="Times New Roman" w:hAnsi="Times New Roman"/>
          <w:sz w:val="28"/>
        </w:rPr>
        <w:t xml:space="preserve">проекта решения </w:t>
      </w:r>
      <w:r>
        <w:rPr>
          <w:rFonts w:ascii="Times New Roman" w:hAnsi="Times New Roman"/>
          <w:sz w:val="28"/>
        </w:rPr>
        <w:t>о предоставлении</w:t>
      </w:r>
      <w:r>
        <w:rPr>
          <w:rFonts w:ascii="Times New Roman" w:hAnsi="Times New Roman"/>
          <w:sz w:val="28"/>
        </w:rPr>
        <w:t>/отказе в предоставлении муниципальной услуги</w:t>
      </w:r>
      <w:r>
        <w:rPr>
          <w:rFonts w:ascii="Times New Roman" w:hAnsi="Times New Roman"/>
          <w:sz w:val="28"/>
        </w:rPr>
        <w:t xml:space="preserve">, </w:t>
      </w:r>
      <w:r>
        <w:rPr>
          <w:rFonts w:ascii="Times New Roman" w:hAnsi="Times New Roman"/>
          <w:sz w:val="28"/>
        </w:rPr>
        <w:t xml:space="preserve">а также ходатайства </w:t>
      </w:r>
      <w:r>
        <w:rPr>
          <w:rFonts w:ascii="Times New Roman" w:hAnsi="Times New Roman"/>
          <w:sz w:val="28"/>
        </w:rPr>
        <w:t xml:space="preserve">и документов </w:t>
      </w:r>
      <w:r>
        <w:rPr>
          <w:rFonts w:ascii="Times New Roman" w:hAnsi="Times New Roman"/>
          <w:sz w:val="28"/>
        </w:rPr>
        <w:t>должностному лицу Администрации, ответственному за принятие и подписание соответствующего решения.</w:t>
      </w:r>
    </w:p>
    <w:p w14:paraId="FF000000">
      <w:pPr>
        <w:pStyle w:val="Style_3"/>
        <w:ind w:firstLine="709" w:left="0"/>
        <w:jc w:val="both"/>
        <w:rPr>
          <w:rFonts w:ascii="Times New Roman" w:hAnsi="Times New Roman"/>
          <w:sz w:val="28"/>
        </w:rPr>
      </w:pPr>
      <w:r>
        <w:rPr>
          <w:rFonts w:ascii="Times New Roman" w:hAnsi="Times New Roman"/>
          <w:sz w:val="28"/>
        </w:rPr>
        <w:t>Об</w:t>
      </w:r>
      <w:r>
        <w:rPr>
          <w:rFonts w:ascii="Times New Roman" w:hAnsi="Times New Roman"/>
          <w:sz w:val="28"/>
        </w:rPr>
        <w:t>щий срок выполнения административных действий</w:t>
      </w:r>
      <w:r>
        <w:rPr>
          <w:rFonts w:ascii="Times New Roman" w:hAnsi="Times New Roman"/>
          <w:sz w:val="28"/>
        </w:rPr>
        <w:t xml:space="preserve"> - </w:t>
      </w:r>
      <w:r>
        <w:rPr>
          <w:rFonts w:ascii="Times New Roman" w:hAnsi="Times New Roman"/>
          <w:sz w:val="28"/>
        </w:rPr>
        <w:t xml:space="preserve">не </w:t>
      </w:r>
      <w:r>
        <w:rPr>
          <w:rFonts w:ascii="Times New Roman" w:hAnsi="Times New Roman"/>
          <w:sz w:val="28"/>
        </w:rPr>
        <w:t>более</w:t>
      </w:r>
      <w:r>
        <w:rPr>
          <w:rFonts w:ascii="Times New Roman" w:hAnsi="Times New Roman"/>
          <w:sz w:val="28"/>
        </w:rPr>
        <w:t xml:space="preserve"> </w:t>
      </w:r>
      <w:r>
        <w:rPr>
          <w:rFonts w:ascii="Times New Roman" w:hAnsi="Times New Roman"/>
          <w:sz w:val="28"/>
        </w:rPr>
        <w:t>26 дней,</w:t>
      </w:r>
      <w:r>
        <w:rPr>
          <w:rFonts w:ascii="Times New Roman" w:hAnsi="Times New Roman"/>
          <w:sz w:val="28"/>
        </w:rPr>
        <w:t xml:space="preserve"> </w:t>
      </w:r>
      <w:r>
        <w:rPr>
          <w:rFonts w:ascii="Times New Roman" w:hAnsi="Times New Roman"/>
          <w:sz w:val="28"/>
        </w:rPr>
        <w:t xml:space="preserve">но не ранее </w:t>
      </w:r>
      <w:r>
        <w:rPr>
          <w:rFonts w:ascii="Times New Roman" w:hAnsi="Times New Roman"/>
          <w:sz w:val="28"/>
        </w:rPr>
        <w:t>чем</w:t>
      </w:r>
      <w:r>
        <w:rPr>
          <w:rFonts w:ascii="Times New Roman" w:hAnsi="Times New Roman"/>
          <w:sz w:val="28"/>
        </w:rPr>
        <w:t xml:space="preserve"> </w:t>
      </w:r>
      <w:r>
        <w:rPr>
          <w:rFonts w:ascii="Times New Roman" w:hAnsi="Times New Roman"/>
          <w:sz w:val="28"/>
        </w:rPr>
        <w:t>15</w:t>
      </w:r>
      <w:r>
        <w:rPr>
          <w:rFonts w:ascii="Times New Roman" w:hAnsi="Times New Roman"/>
          <w:sz w:val="28"/>
        </w:rPr>
        <w:t xml:space="preserve"> </w:t>
      </w:r>
      <w:r>
        <w:rPr>
          <w:rFonts w:ascii="Times New Roman" w:hAnsi="Times New Roman"/>
          <w:sz w:val="28"/>
        </w:rPr>
        <w:t>д</w:t>
      </w:r>
      <w:r>
        <w:rPr>
          <w:rFonts w:ascii="Times New Roman" w:hAnsi="Times New Roman"/>
          <w:sz w:val="28"/>
        </w:rPr>
        <w:t>ней</w:t>
      </w:r>
      <w:r>
        <w:rPr>
          <w:rFonts w:ascii="Times New Roman" w:hAnsi="Times New Roman"/>
          <w:sz w:val="28"/>
        </w:rPr>
        <w:t xml:space="preserve"> со дня опубликования предусмотренного подпунктом</w:t>
      </w:r>
      <w:r>
        <w:rPr>
          <w:rFonts w:ascii="Times New Roman" w:hAnsi="Times New Roman"/>
          <w:sz w:val="28"/>
        </w:rPr>
        <w:t xml:space="preserve"> </w:t>
      </w:r>
      <w:r>
        <w:rPr>
          <w:rFonts w:ascii="Times New Roman" w:hAnsi="Times New Roman"/>
          <w:sz w:val="28"/>
        </w:rPr>
        <w:t>1 пункта 3 статьи 39.42 Земельного кодекса РФ сообщения о поступившем ходатайстве</w:t>
      </w:r>
      <w:r>
        <w:rPr>
          <w:rFonts w:ascii="Times New Roman" w:hAnsi="Times New Roman"/>
          <w:sz w:val="28"/>
        </w:rPr>
        <w:t>.</w:t>
      </w:r>
    </w:p>
    <w:p w14:paraId="00010000">
      <w:pPr>
        <w:pStyle w:val="Style_3"/>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3</w:t>
      </w:r>
      <w:r>
        <w:rPr>
          <w:rFonts w:ascii="Times New Roman" w:hAnsi="Times New Roman"/>
          <w:sz w:val="28"/>
        </w:rPr>
        <w:t>. Лиц</w:t>
      </w:r>
      <w:r>
        <w:rPr>
          <w:rFonts w:ascii="Times New Roman" w:hAnsi="Times New Roman"/>
          <w:sz w:val="28"/>
        </w:rPr>
        <w:t>о</w:t>
      </w:r>
      <w:r>
        <w:rPr>
          <w:rFonts w:ascii="Times New Roman" w:hAnsi="Times New Roman"/>
          <w:sz w:val="28"/>
        </w:rPr>
        <w:t>, ответственн</w:t>
      </w:r>
      <w:r>
        <w:rPr>
          <w:rFonts w:ascii="Times New Roman" w:hAnsi="Times New Roman"/>
          <w:sz w:val="28"/>
        </w:rPr>
        <w:t>ое</w:t>
      </w:r>
      <w:r>
        <w:rPr>
          <w:rFonts w:ascii="Times New Roman" w:hAnsi="Times New Roman"/>
          <w:sz w:val="28"/>
        </w:rPr>
        <w:t xml:space="preserve"> за выполнение административной процедуры: специалист Администрации, отвечающий за рассмотрение </w:t>
      </w:r>
      <w:r>
        <w:rPr>
          <w:rFonts w:ascii="Times New Roman" w:hAnsi="Times New Roman"/>
          <w:sz w:val="28"/>
        </w:rPr>
        <w:t xml:space="preserve">ходатайства и документов </w:t>
      </w:r>
      <w:r>
        <w:rPr>
          <w:rFonts w:ascii="Times New Roman" w:hAnsi="Times New Roman"/>
          <w:sz w:val="28"/>
        </w:rPr>
        <w:t>и подготовку проекта решения.</w:t>
      </w:r>
    </w:p>
    <w:p w14:paraId="01010000">
      <w:pPr>
        <w:pStyle w:val="Style_3"/>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4</w:t>
      </w:r>
      <w:r>
        <w:rPr>
          <w:rFonts w:ascii="Times New Roman" w:hAnsi="Times New Roman"/>
          <w:sz w:val="28"/>
        </w:rPr>
        <w:t xml:space="preserve">. Критерии принятия решения: </w:t>
      </w:r>
    </w:p>
    <w:p w14:paraId="02010000">
      <w:pPr>
        <w:pStyle w:val="Style_3"/>
        <w:ind w:firstLine="709" w:left="0"/>
        <w:jc w:val="both"/>
        <w:rPr>
          <w:rFonts w:ascii="Times New Roman" w:hAnsi="Times New Roman"/>
          <w:sz w:val="28"/>
        </w:rPr>
      </w:pPr>
      <w:r>
        <w:rPr>
          <w:rFonts w:ascii="Times New Roman" w:hAnsi="Times New Roman"/>
          <w:sz w:val="28"/>
        </w:rPr>
        <w:t xml:space="preserve">- наличие (отсутствие) оснований для возврата </w:t>
      </w:r>
      <w:r>
        <w:rPr>
          <w:rFonts w:ascii="Times New Roman" w:hAnsi="Times New Roman"/>
          <w:sz w:val="28"/>
        </w:rPr>
        <w:t>ходатайства</w:t>
      </w:r>
      <w:r>
        <w:rPr>
          <w:rFonts w:ascii="Times New Roman" w:hAnsi="Times New Roman"/>
          <w:sz w:val="28"/>
        </w:rPr>
        <w:t xml:space="preserve"> и документов </w:t>
      </w:r>
      <w:r>
        <w:rPr>
          <w:rFonts w:ascii="Times New Roman" w:hAnsi="Times New Roman"/>
          <w:sz w:val="28"/>
        </w:rPr>
        <w:t xml:space="preserve">без рассмотрения </w:t>
      </w:r>
      <w:r>
        <w:rPr>
          <w:rFonts w:ascii="Times New Roman" w:hAnsi="Times New Roman"/>
          <w:sz w:val="28"/>
        </w:rPr>
        <w:t>заявителю, установленных п. 2.10.1 административного регламента;</w:t>
      </w:r>
    </w:p>
    <w:p w14:paraId="03010000">
      <w:pPr>
        <w:pStyle w:val="Style_3"/>
        <w:ind w:firstLine="709" w:left="0"/>
        <w:jc w:val="both"/>
        <w:rPr>
          <w:rFonts w:ascii="Times New Roman" w:hAnsi="Times New Roman"/>
          <w:sz w:val="28"/>
        </w:rPr>
      </w:pPr>
      <w:r>
        <w:rPr>
          <w:rFonts w:ascii="Times New Roman" w:hAnsi="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14:paraId="04010000">
      <w:pPr>
        <w:pStyle w:val="Style_3"/>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05010000">
      <w:pPr>
        <w:pStyle w:val="Style_3"/>
        <w:ind w:firstLine="709" w:left="0"/>
        <w:jc w:val="both"/>
        <w:rPr>
          <w:rFonts w:ascii="Times New Roman" w:hAnsi="Times New Roman"/>
          <w:sz w:val="28"/>
        </w:rPr>
      </w:pPr>
      <w:r>
        <w:rPr>
          <w:rFonts w:ascii="Times New Roman" w:hAnsi="Times New Roman"/>
          <w:sz w:val="28"/>
        </w:rPr>
        <w:t xml:space="preserve">- подготовка проекта </w:t>
      </w:r>
      <w:r>
        <w:rPr>
          <w:rFonts w:ascii="Times New Roman" w:hAnsi="Times New Roman"/>
          <w:sz w:val="28"/>
        </w:rPr>
        <w:t>решения</w:t>
      </w:r>
      <w:r>
        <w:rPr>
          <w:rFonts w:ascii="Times New Roman" w:hAnsi="Times New Roman"/>
          <w:sz w:val="28"/>
        </w:rPr>
        <w:t xml:space="preserve"> о возврате ходатайства и документов без рассмотрения;</w:t>
      </w:r>
    </w:p>
    <w:p w14:paraId="06010000">
      <w:pPr>
        <w:pStyle w:val="Style_3"/>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подготовка </w:t>
      </w:r>
      <w:r>
        <w:rPr>
          <w:rFonts w:ascii="Times New Roman" w:hAnsi="Times New Roman"/>
          <w:sz w:val="28"/>
        </w:rPr>
        <w:t>проект</w:t>
      </w:r>
      <w:r>
        <w:rPr>
          <w:rFonts w:ascii="Times New Roman" w:hAnsi="Times New Roman"/>
          <w:sz w:val="28"/>
        </w:rPr>
        <w:t>а</w:t>
      </w:r>
      <w:r>
        <w:rPr>
          <w:rFonts w:ascii="Times New Roman" w:hAnsi="Times New Roman"/>
          <w:sz w:val="28"/>
        </w:rPr>
        <w:t xml:space="preserve"> решения об отказе в предоставлении муниципальной услуги.</w:t>
      </w:r>
    </w:p>
    <w:p w14:paraId="07010000">
      <w:pPr>
        <w:pStyle w:val="Style_3"/>
        <w:ind w:firstLine="709" w:left="0"/>
        <w:jc w:val="both"/>
        <w:rPr>
          <w:rFonts w:ascii="Times New Roman" w:hAnsi="Times New Roman"/>
          <w:sz w:val="28"/>
        </w:rPr>
      </w:pPr>
      <w:r>
        <w:rPr>
          <w:rFonts w:ascii="Times New Roman" w:hAnsi="Times New Roman"/>
          <w:sz w:val="28"/>
        </w:rPr>
        <w:t>- под</w:t>
      </w:r>
      <w:r>
        <w:rPr>
          <w:rFonts w:ascii="Times New Roman" w:hAnsi="Times New Roman"/>
          <w:sz w:val="28"/>
        </w:rPr>
        <w:t>готовка проекта решения об установлении публичного сервитута</w:t>
      </w:r>
      <w:r>
        <w:rPr>
          <w:rFonts w:ascii="Times New Roman" w:hAnsi="Times New Roman"/>
          <w:sz w:val="28"/>
        </w:rPr>
        <w:t>.</w:t>
      </w:r>
    </w:p>
    <w:p w14:paraId="08010000">
      <w:pPr>
        <w:pStyle w:val="Style_3"/>
        <w:ind w:firstLine="709" w:left="0"/>
        <w:jc w:val="both"/>
        <w:rPr>
          <w:rFonts w:ascii="Times New Roman" w:hAnsi="Times New Roman"/>
          <w:sz w:val="28"/>
        </w:rPr>
      </w:pPr>
      <w:r>
        <w:rPr>
          <w:rFonts w:ascii="Times New Roman" w:hAnsi="Times New Roman"/>
          <w:sz w:val="28"/>
        </w:rPr>
        <w:t xml:space="preserve">3.1.4. Принятие решения о предоставлении </w:t>
      </w:r>
      <w:r>
        <w:rPr>
          <w:rFonts w:ascii="Times New Roman" w:hAnsi="Times New Roman"/>
          <w:sz w:val="28"/>
        </w:rPr>
        <w:t>муниципальной</w:t>
      </w:r>
      <w:r>
        <w:rPr>
          <w:rFonts w:ascii="Times New Roman" w:hAnsi="Times New Roman"/>
          <w:sz w:val="28"/>
        </w:rPr>
        <w:t xml:space="preserve"> услуги 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09010000">
      <w:pPr>
        <w:pStyle w:val="Style_3"/>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w:t>
      </w:r>
      <w:r>
        <w:rPr>
          <w:rFonts w:ascii="Times New Roman" w:hAnsi="Times New Roman"/>
          <w:sz w:val="28"/>
        </w:rPr>
        <w:t xml:space="preserve">представление проекта соответствующего решения, </w:t>
      </w:r>
      <w:r>
        <w:rPr>
          <w:rFonts w:ascii="Times New Roman" w:hAnsi="Times New Roman"/>
          <w:sz w:val="28"/>
        </w:rPr>
        <w:t>ходатайства</w:t>
      </w:r>
      <w:r>
        <w:rPr>
          <w:rFonts w:ascii="Times New Roman" w:hAnsi="Times New Roman"/>
          <w:sz w:val="28"/>
        </w:rPr>
        <w:t xml:space="preserve"> и документов должностному лицу Администрации, ответственному за принятие и подписание решения.</w:t>
      </w:r>
    </w:p>
    <w:p w14:paraId="0A010000">
      <w:pPr>
        <w:pStyle w:val="Style_3"/>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 рассмотрение</w:t>
      </w:r>
      <w:r>
        <w:rPr>
          <w:rFonts w:ascii="Times New Roman" w:hAnsi="Times New Roman"/>
          <w:sz w:val="28"/>
        </w:rPr>
        <w:t xml:space="preserve"> 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и документов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а также проекта решения </w:t>
      </w:r>
      <w:r>
        <w:rPr>
          <w:rFonts w:ascii="Times New Roman" w:hAnsi="Times New Roman"/>
          <w:sz w:val="28"/>
        </w:rPr>
        <w:t xml:space="preserve">должностным лицом </w:t>
      </w:r>
      <w:r>
        <w:rPr>
          <w:rFonts w:ascii="Times New Roman" w:hAnsi="Times New Roman"/>
          <w:sz w:val="28"/>
        </w:rPr>
        <w:t>Администрации</w:t>
      </w:r>
      <w:r>
        <w:rPr>
          <w:rFonts w:ascii="Times New Roman" w:hAnsi="Times New Roman"/>
          <w:sz w:val="28"/>
        </w:rPr>
        <w:t xml:space="preserve">, ответственным за принятие и подписание соответствующего решения, в течение не более 2 дней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0B010000">
      <w:pPr>
        <w:pStyle w:val="Style_3"/>
        <w:ind w:firstLine="709" w:left="0"/>
        <w:jc w:val="both"/>
        <w:rPr>
          <w:rFonts w:ascii="Times New Roman" w:hAnsi="Times New Roman"/>
          <w:sz w:val="28"/>
        </w:rPr>
      </w:pPr>
      <w:r>
        <w:rPr>
          <w:rFonts w:ascii="Times New Roman" w:hAnsi="Times New Roman"/>
          <w:sz w:val="28"/>
        </w:rPr>
        <w:t>3.1.4.</w:t>
      </w:r>
      <w:r>
        <w:rPr>
          <w:rFonts w:ascii="Times New Roman" w:hAnsi="Times New Roman"/>
          <w:sz w:val="28"/>
        </w:rPr>
        <w:t>3.</w:t>
      </w:r>
      <w:r>
        <w:rPr>
          <w:rFonts w:ascii="Times New Roman" w:hAnsi="Times New Roman"/>
          <w:sz w:val="28"/>
        </w:rPr>
        <w:t xml:space="preserve"> Лицо ответственное за выполнение административной процедуры: </w:t>
      </w:r>
      <w:r>
        <w:rPr>
          <w:rFonts w:ascii="Times New Roman" w:hAnsi="Times New Roman"/>
          <w:sz w:val="28"/>
        </w:rPr>
        <w:t>должностно</w:t>
      </w:r>
      <w:r>
        <w:rPr>
          <w:rFonts w:ascii="Times New Roman" w:hAnsi="Times New Roman"/>
          <w:sz w:val="28"/>
        </w:rPr>
        <w:t>е</w:t>
      </w:r>
      <w:r>
        <w:rPr>
          <w:rFonts w:ascii="Times New Roman" w:hAnsi="Times New Roman"/>
          <w:sz w:val="28"/>
        </w:rPr>
        <w:t xml:space="preserve"> лиц</w:t>
      </w:r>
      <w:r>
        <w:rPr>
          <w:rFonts w:ascii="Times New Roman" w:hAnsi="Times New Roman"/>
          <w:sz w:val="28"/>
        </w:rPr>
        <w:t>о</w:t>
      </w:r>
      <w:r>
        <w:rPr>
          <w:rFonts w:ascii="Times New Roman" w:hAnsi="Times New Roman"/>
          <w:sz w:val="28"/>
        </w:rPr>
        <w:t xml:space="preserve"> Администрации</w:t>
      </w:r>
      <w:r>
        <w:rPr>
          <w:rFonts w:ascii="Times New Roman" w:hAnsi="Times New Roman"/>
          <w:sz w:val="28"/>
        </w:rPr>
        <w:t xml:space="preserve">, </w:t>
      </w:r>
      <w:r>
        <w:rPr>
          <w:rFonts w:ascii="Times New Roman" w:hAnsi="Times New Roman"/>
          <w:sz w:val="28"/>
        </w:rPr>
        <w:t xml:space="preserve">ответственное </w:t>
      </w:r>
      <w:r>
        <w:rPr>
          <w:rFonts w:ascii="Times New Roman" w:hAnsi="Times New Roman"/>
          <w:sz w:val="28"/>
        </w:rPr>
        <w:t xml:space="preserve">за принятие и подписание решения по результатам рассмотрения </w:t>
      </w:r>
      <w:r>
        <w:rPr>
          <w:rFonts w:ascii="Times New Roman" w:hAnsi="Times New Roman"/>
          <w:sz w:val="28"/>
        </w:rPr>
        <w:t xml:space="preserve">ходатайства </w:t>
      </w:r>
      <w:r>
        <w:rPr>
          <w:rFonts w:ascii="Times New Roman" w:hAnsi="Times New Roman"/>
          <w:sz w:val="28"/>
        </w:rPr>
        <w:t xml:space="preserve">и документов о предоставления муниципальной услуги. </w:t>
      </w:r>
    </w:p>
    <w:p w14:paraId="0C010000">
      <w:pPr>
        <w:pStyle w:val="Style_3"/>
        <w:ind w:firstLine="709" w:left="0"/>
        <w:jc w:val="both"/>
        <w:rPr>
          <w:rFonts w:ascii="Times New Roman" w:hAnsi="Times New Roman"/>
          <w:sz w:val="28"/>
        </w:rPr>
      </w:pPr>
      <w:r>
        <w:rPr>
          <w:rFonts w:ascii="Times New Roman" w:hAnsi="Times New Roman"/>
          <w:sz w:val="28"/>
        </w:rPr>
        <w:t xml:space="preserve">3.1.4.4. Критерии принятия решения: </w:t>
      </w:r>
      <w:r>
        <w:rPr>
          <w:rFonts w:ascii="Times New Roman" w:hAnsi="Times New Roman"/>
          <w:sz w:val="28"/>
        </w:rPr>
        <w:t xml:space="preserve">соответствие </w:t>
      </w:r>
      <w:r>
        <w:rPr>
          <w:rFonts w:ascii="Times New Roman" w:hAnsi="Times New Roman"/>
          <w:sz w:val="28"/>
        </w:rPr>
        <w:t>ходатайства</w:t>
      </w:r>
      <w:r>
        <w:rPr>
          <w:rFonts w:ascii="Times New Roman" w:hAnsi="Times New Roman"/>
          <w:sz w:val="28"/>
        </w:rPr>
        <w:t xml:space="preserve"> и </w:t>
      </w:r>
      <w:r>
        <w:rPr>
          <w:rFonts w:ascii="Times New Roman" w:hAnsi="Times New Roman"/>
          <w:sz w:val="28"/>
        </w:rPr>
        <w:t>документов требованиям действующего законодательства</w:t>
      </w:r>
      <w:r>
        <w:rPr>
          <w:rFonts w:ascii="Times New Roman" w:hAnsi="Times New Roman"/>
          <w:sz w:val="28"/>
        </w:rPr>
        <w:t>, н</w:t>
      </w:r>
      <w:r>
        <w:rPr>
          <w:rFonts w:ascii="Times New Roman" w:hAnsi="Times New Roman"/>
          <w:sz w:val="28"/>
        </w:rPr>
        <w:t xml:space="preserve">аличие/отсутствие у заявителя права на получение </w:t>
      </w:r>
      <w:r>
        <w:rPr>
          <w:rFonts w:ascii="Times New Roman" w:hAnsi="Times New Roman"/>
          <w:sz w:val="28"/>
        </w:rPr>
        <w:t>муниципальной</w:t>
      </w:r>
      <w:r>
        <w:rPr>
          <w:rFonts w:ascii="Times New Roman" w:hAnsi="Times New Roman"/>
          <w:sz w:val="28"/>
        </w:rPr>
        <w:t xml:space="preserve"> услуги.</w:t>
      </w:r>
    </w:p>
    <w:p w14:paraId="0D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w:t>
      </w:r>
      <w:r>
        <w:rPr>
          <w:rFonts w:ascii="Times New Roman" w:hAnsi="Times New Roman"/>
          <w:sz w:val="28"/>
        </w:rPr>
        <w:t>5.</w:t>
      </w:r>
      <w:r>
        <w:rPr>
          <w:rFonts w:ascii="Times New Roman" w:hAnsi="Times New Roman"/>
          <w:sz w:val="28"/>
        </w:rPr>
        <w:t xml:space="preserve"> Результат выполнения административной процедуры:</w:t>
      </w:r>
    </w:p>
    <w:p w14:paraId="0E010000">
      <w:pPr>
        <w:pStyle w:val="Style_3"/>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 xml:space="preserve">решения </w:t>
      </w:r>
      <w:r>
        <w:rPr>
          <w:rFonts w:ascii="Times New Roman" w:hAnsi="Times New Roman"/>
          <w:sz w:val="28"/>
        </w:rPr>
        <w:t xml:space="preserve">об установлении </w:t>
      </w:r>
      <w:r>
        <w:rPr>
          <w:rFonts w:ascii="Times New Roman" w:hAnsi="Times New Roman"/>
          <w:sz w:val="28"/>
        </w:rPr>
        <w:t xml:space="preserve">публичного </w:t>
      </w:r>
      <w:r>
        <w:rPr>
          <w:rFonts w:ascii="Times New Roman" w:hAnsi="Times New Roman"/>
          <w:sz w:val="28"/>
        </w:rPr>
        <w:t>сервитута</w:t>
      </w:r>
      <w:r>
        <w:rPr>
          <w:rFonts w:ascii="Times New Roman" w:hAnsi="Times New Roman"/>
          <w:sz w:val="28"/>
        </w:rPr>
        <w:t>;</w:t>
      </w:r>
    </w:p>
    <w:p w14:paraId="0F01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о возврате ходатайства и документов без рассмотрения;</w:t>
      </w:r>
    </w:p>
    <w:p w14:paraId="10010000">
      <w:pPr>
        <w:pStyle w:val="Style_3"/>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w:t>
      </w:r>
      <w:r>
        <w:rPr>
          <w:rFonts w:ascii="Times New Roman" w:hAnsi="Times New Roman"/>
          <w:sz w:val="28"/>
        </w:rPr>
        <w:t>писание</w:t>
      </w:r>
      <w:r>
        <w:rPr>
          <w:rFonts w:ascii="Times New Roman" w:hAnsi="Times New Roman"/>
          <w:sz w:val="28"/>
        </w:rPr>
        <w:t xml:space="preserve"> решения об отказе в предоставлении муниципальной услуги</w:t>
      </w:r>
      <w:r>
        <w:rPr>
          <w:rFonts w:ascii="Times New Roman" w:hAnsi="Times New Roman"/>
          <w:sz w:val="28"/>
        </w:rPr>
        <w:t>;</w:t>
      </w:r>
    </w:p>
    <w:p w14:paraId="11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 Выдача результата предоставления </w:t>
      </w:r>
      <w:r>
        <w:rPr>
          <w:rFonts w:ascii="Times New Roman" w:hAnsi="Times New Roman"/>
          <w:sz w:val="28"/>
        </w:rPr>
        <w:t>муниципальной услуги</w:t>
      </w:r>
      <w:r>
        <w:rPr>
          <w:rFonts w:ascii="Times New Roman" w:hAnsi="Times New Roman"/>
          <w:sz w:val="28"/>
        </w:rPr>
        <w:t>.</w:t>
      </w:r>
    </w:p>
    <w:p w14:paraId="12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подписание соответствующего </w:t>
      </w:r>
      <w:r>
        <w:rPr>
          <w:rFonts w:ascii="Times New Roman" w:hAnsi="Times New Roman"/>
          <w:sz w:val="28"/>
        </w:rPr>
        <w:t>решения</w:t>
      </w:r>
      <w:r>
        <w:rPr>
          <w:rFonts w:ascii="Times New Roman" w:hAnsi="Times New Roman"/>
          <w:sz w:val="28"/>
        </w:rPr>
        <w:t xml:space="preserve">, являющегося результатом </w:t>
      </w:r>
      <w:r>
        <w:rPr>
          <w:rFonts w:ascii="Times New Roman" w:hAnsi="Times New Roman"/>
          <w:sz w:val="28"/>
        </w:rPr>
        <w:t xml:space="preserve">рассмотрения </w:t>
      </w:r>
      <w:r>
        <w:rPr>
          <w:rFonts w:ascii="Times New Roman" w:hAnsi="Times New Roman"/>
          <w:sz w:val="28"/>
        </w:rPr>
        <w:t>ходатайства</w:t>
      </w:r>
      <w:r>
        <w:rPr>
          <w:rFonts w:ascii="Times New Roman" w:hAnsi="Times New Roman"/>
          <w:sz w:val="28"/>
        </w:rPr>
        <w:t xml:space="preserve"> и документов о предоставлении муниципальной услуги.</w:t>
      </w:r>
    </w:p>
    <w:p w14:paraId="13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 xml:space="preserve">(или) максимальный срок его выполнения: </w:t>
      </w:r>
      <w:r>
        <w:rPr>
          <w:rFonts w:ascii="Times New Roman" w:hAnsi="Times New Roman"/>
          <w:sz w:val="28"/>
        </w:rPr>
        <w:t xml:space="preserve">регистрация и направление результата рассмотрения </w:t>
      </w:r>
      <w:r>
        <w:rPr>
          <w:rFonts w:ascii="Times New Roman" w:hAnsi="Times New Roman"/>
          <w:sz w:val="28"/>
        </w:rPr>
        <w:t xml:space="preserve">ходатайства </w:t>
      </w:r>
      <w:r>
        <w:rPr>
          <w:rFonts w:ascii="Times New Roman" w:hAnsi="Times New Roman"/>
          <w:sz w:val="28"/>
        </w:rPr>
        <w:t>и документов о предоставлении муниципальной услуги способом, указанным заявителем</w:t>
      </w:r>
      <w:r>
        <w:rPr>
          <w:rFonts w:ascii="Times New Roman" w:hAnsi="Times New Roman"/>
          <w:sz w:val="28"/>
        </w:rPr>
        <w:t xml:space="preserve">, в </w:t>
      </w:r>
      <w:r>
        <w:rPr>
          <w:rFonts w:ascii="Times New Roman" w:hAnsi="Times New Roman"/>
          <w:sz w:val="28"/>
        </w:rPr>
        <w:t xml:space="preserve">течение </w:t>
      </w:r>
      <w:r>
        <w:rPr>
          <w:rFonts w:ascii="Times New Roman" w:hAnsi="Times New Roman"/>
          <w:sz w:val="28"/>
        </w:rPr>
        <w:t>1 дня</w:t>
      </w:r>
      <w:r>
        <w:rPr>
          <w:rFonts w:ascii="Times New Roman" w:hAnsi="Times New Roman"/>
          <w:sz w:val="28"/>
        </w:rPr>
        <w:t>.</w:t>
      </w:r>
    </w:p>
    <w:p w14:paraId="14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уполномоченный работник </w:t>
      </w:r>
      <w:r>
        <w:rPr>
          <w:rFonts w:ascii="Times New Roman" w:hAnsi="Times New Roman"/>
          <w:sz w:val="28"/>
        </w:rPr>
        <w:t>Администрации</w:t>
      </w:r>
      <w:r>
        <w:rPr>
          <w:rFonts w:ascii="Times New Roman" w:hAnsi="Times New Roman"/>
          <w:sz w:val="28"/>
        </w:rPr>
        <w:t>.</w:t>
      </w:r>
    </w:p>
    <w:p w14:paraId="15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.4. Результат выполнения</w:t>
      </w:r>
      <w:r>
        <w:rPr>
          <w:rFonts w:ascii="Times New Roman" w:hAnsi="Times New Roman"/>
          <w:sz w:val="28"/>
        </w:rPr>
        <w:t xml:space="preserve"> административной процедуры</w:t>
      </w:r>
      <w:r>
        <w:rPr>
          <w:rFonts w:ascii="Times New Roman" w:hAnsi="Times New Roman"/>
          <w:sz w:val="28"/>
        </w:rPr>
        <w:t xml:space="preserve">: направление заявителю </w:t>
      </w:r>
      <w:r>
        <w:rPr>
          <w:rFonts w:ascii="Times New Roman" w:hAnsi="Times New Roman"/>
          <w:sz w:val="28"/>
        </w:rPr>
        <w:t xml:space="preserve">результата рассмотрения </w:t>
      </w:r>
      <w:r>
        <w:rPr>
          <w:rFonts w:ascii="Times New Roman" w:hAnsi="Times New Roman"/>
          <w:sz w:val="28"/>
        </w:rPr>
        <w:t xml:space="preserve">ходатайства </w:t>
      </w:r>
      <w:r>
        <w:rPr>
          <w:rFonts w:ascii="Times New Roman" w:hAnsi="Times New Roman"/>
          <w:sz w:val="28"/>
        </w:rPr>
        <w:t>и документов о предоставлении муниципальной услуги способом</w:t>
      </w:r>
      <w:r>
        <w:rPr>
          <w:rFonts w:ascii="Times New Roman" w:hAnsi="Times New Roman"/>
          <w:sz w:val="28"/>
        </w:rPr>
        <w:t xml:space="preserve">, указанным в </w:t>
      </w:r>
      <w:r>
        <w:rPr>
          <w:rFonts w:ascii="Times New Roman" w:hAnsi="Times New Roman"/>
          <w:sz w:val="28"/>
        </w:rPr>
        <w:t>х</w:t>
      </w:r>
      <w:r>
        <w:rPr>
          <w:rFonts w:ascii="Times New Roman" w:hAnsi="Times New Roman"/>
          <w:sz w:val="28"/>
        </w:rPr>
        <w:t>одатайств</w:t>
      </w:r>
      <w:r>
        <w:rPr>
          <w:rFonts w:ascii="Times New Roman" w:hAnsi="Times New Roman"/>
          <w:sz w:val="28"/>
        </w:rPr>
        <w:t>е</w:t>
      </w:r>
      <w:r>
        <w:rPr>
          <w:rFonts w:ascii="Times New Roman" w:hAnsi="Times New Roman"/>
          <w:sz w:val="28"/>
        </w:rPr>
        <w:t>.</w:t>
      </w:r>
    </w:p>
    <w:p w14:paraId="16010000">
      <w:pPr>
        <w:pStyle w:val="Style_3"/>
        <w:ind w:firstLine="709" w:left="0"/>
        <w:jc w:val="both"/>
        <w:rPr>
          <w:rFonts w:ascii="Times New Roman" w:hAnsi="Times New Roman"/>
          <w:sz w:val="28"/>
        </w:rPr>
      </w:pPr>
      <w:r>
        <w:rPr>
          <w:rFonts w:ascii="Times New Roman" w:hAnsi="Times New Roman"/>
          <w:sz w:val="28"/>
        </w:rPr>
        <w:t xml:space="preserve">3.1.6. </w:t>
      </w:r>
      <w:r>
        <w:rPr>
          <w:rFonts w:ascii="Times New Roman" w:hAnsi="Times New Roman"/>
          <w:sz w:val="28"/>
        </w:rPr>
        <w:t>Решение об установлении публичного сервитута должно содержать следующую информацию:</w:t>
      </w:r>
    </w:p>
    <w:p w14:paraId="17010000">
      <w:pPr>
        <w:pStyle w:val="Style_3"/>
        <w:ind w:firstLine="709" w:left="0"/>
        <w:jc w:val="both"/>
        <w:rPr>
          <w:rFonts w:ascii="Times New Roman" w:hAnsi="Times New Roman"/>
          <w:sz w:val="28"/>
        </w:rPr>
      </w:pPr>
      <w:r>
        <w:rPr>
          <w:rFonts w:ascii="Times New Roman" w:hAnsi="Times New Roman"/>
          <w:sz w:val="28"/>
        </w:rPr>
        <w:t>1) цель установления публичного сервитута;</w:t>
      </w:r>
    </w:p>
    <w:p w14:paraId="18010000">
      <w:pPr>
        <w:pStyle w:val="Style_3"/>
        <w:ind w:firstLine="709" w:left="0"/>
        <w:jc w:val="both"/>
        <w:rPr>
          <w:rFonts w:ascii="Times New Roman" w:hAnsi="Times New Roman"/>
          <w:sz w:val="28"/>
        </w:rPr>
      </w:pPr>
      <w:r>
        <w:rPr>
          <w:rFonts w:ascii="Times New Roman" w:hAnsi="Times New Roman"/>
          <w:sz w:val="28"/>
        </w:rPr>
        <w:t>2) сведения о лице, на основании ходатайства которого принято решение об установлении публичного сервитута;</w:t>
      </w:r>
    </w:p>
    <w:p w14:paraId="19010000">
      <w:pPr>
        <w:pStyle w:val="Style_3"/>
        <w:ind w:firstLine="709" w:left="0"/>
        <w:jc w:val="both"/>
        <w:rPr>
          <w:rFonts w:ascii="Times New Roman" w:hAnsi="Times New Roman"/>
          <w:sz w:val="28"/>
        </w:rPr>
      </w:pPr>
      <w:r>
        <w:rPr>
          <w:rFonts w:ascii="Times New Roman" w:hAnsi="Times New Roman"/>
          <w:sz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A010000">
      <w:pPr>
        <w:pStyle w:val="Style_3"/>
        <w:ind w:firstLine="709" w:left="0"/>
        <w:jc w:val="both"/>
        <w:rPr>
          <w:rFonts w:ascii="Times New Roman" w:hAnsi="Times New Roman"/>
          <w:sz w:val="28"/>
        </w:rPr>
      </w:pPr>
      <w:r>
        <w:rPr>
          <w:rFonts w:ascii="Times New Roman" w:hAnsi="Times New Roman"/>
          <w:sz w:val="28"/>
        </w:rPr>
        <w:t>4) срок публичного сервитута;</w:t>
      </w:r>
    </w:p>
    <w:p w14:paraId="1B010000">
      <w:pPr>
        <w:pStyle w:val="Style_3"/>
        <w:ind w:firstLine="709" w:left="0"/>
        <w:jc w:val="both"/>
        <w:rPr>
          <w:rFonts w:ascii="Times New Roman" w:hAnsi="Times New Roman"/>
          <w:sz w:val="28"/>
        </w:rPr>
      </w:pPr>
      <w:r>
        <w:rPr>
          <w:rFonts w:ascii="Times New Roman" w:hAnsi="Times New Roman"/>
          <w:sz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r>
        <w:rPr>
          <w:rFonts w:ascii="Times New Roman" w:hAnsi="Times New Roman"/>
          <w:sz w:val="28"/>
        </w:rPr>
        <w:t>существенно затруднено</w:t>
      </w:r>
      <w:r>
        <w:rPr>
          <w:rFonts w:ascii="Times New Roman" w:hAnsi="Times New Roman"/>
          <w:sz w:val="28"/>
        </w:rPr>
        <w:t xml:space="preserve"> в связи с осуществлением публичного сервитута (при наличии такого срока);</w:t>
      </w:r>
    </w:p>
    <w:p w14:paraId="1C010000">
      <w:pPr>
        <w:pStyle w:val="Style_3"/>
        <w:ind w:firstLine="709" w:left="0"/>
        <w:jc w:val="both"/>
        <w:rPr>
          <w:rFonts w:ascii="Times New Roman" w:hAnsi="Times New Roman"/>
          <w:sz w:val="28"/>
        </w:rPr>
      </w:pPr>
      <w:r>
        <w:rPr>
          <w:rFonts w:ascii="Times New Roman" w:hAnsi="Times New Roman"/>
          <w:sz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1D010000">
      <w:pPr>
        <w:pStyle w:val="Style_3"/>
        <w:ind w:firstLine="709" w:left="0"/>
        <w:jc w:val="both"/>
        <w:rPr>
          <w:rFonts w:ascii="Times New Roman" w:hAnsi="Times New Roman"/>
          <w:sz w:val="28"/>
        </w:rPr>
      </w:pPr>
      <w:r>
        <w:rPr>
          <w:rFonts w:ascii="Times New Roman" w:hAnsi="Times New Roman"/>
          <w:sz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E010000">
      <w:pPr>
        <w:pStyle w:val="Style_3"/>
        <w:ind w:firstLine="709" w:left="0"/>
        <w:jc w:val="both"/>
        <w:rPr>
          <w:rFonts w:ascii="Times New Roman" w:hAnsi="Times New Roman"/>
          <w:sz w:val="28"/>
        </w:rPr>
      </w:pPr>
      <w:r>
        <w:rPr>
          <w:rFonts w:ascii="Times New Roman" w:hAnsi="Times New Roman"/>
          <w:sz w:val="28"/>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8"/>
        </w:rPr>
        <w:t>находящихся в государственной и муниципальной собственности, и не предоставленных гражданам или юридическим лицам;</w:t>
      </w:r>
    </w:p>
    <w:p w14:paraId="1F010000">
      <w:pPr>
        <w:pStyle w:val="Style_3"/>
        <w:ind w:firstLine="709" w:left="0"/>
        <w:jc w:val="both"/>
        <w:rPr>
          <w:rFonts w:ascii="Times New Roman" w:hAnsi="Times New Roman"/>
          <w:sz w:val="28"/>
        </w:rPr>
      </w:pPr>
      <w:r>
        <w:rPr>
          <w:rFonts w:ascii="Times New Roman" w:hAnsi="Times New Roman"/>
          <w:sz w:val="28"/>
        </w:rPr>
        <w:t xml:space="preserve">9) указание на обязанность обладателя публичного сервитута </w:t>
      </w:r>
      <w:r>
        <w:rPr>
          <w:rFonts w:ascii="Times New Roman" w:hAnsi="Times New Roman"/>
          <w:sz w:val="28"/>
        </w:rPr>
        <w:t>обеспечивать состояние земельного участка</w:t>
      </w:r>
      <w:r>
        <w:rPr>
          <w:rFonts w:ascii="Times New Roman" w:hAnsi="Times New Roman"/>
          <w:sz w:val="28"/>
        </w:rPr>
        <w:t>, пригодно</w:t>
      </w:r>
      <w:r>
        <w:rPr>
          <w:rFonts w:ascii="Times New Roman" w:hAnsi="Times New Roman"/>
          <w:sz w:val="28"/>
        </w:rPr>
        <w:t>е</w:t>
      </w:r>
      <w:r>
        <w:rPr>
          <w:rFonts w:ascii="Times New Roman" w:hAnsi="Times New Roman"/>
          <w:sz w:val="28"/>
        </w:rPr>
        <w:t xml:space="preserve"> для использования в соответствии с видом разрешенного использования</w:t>
      </w:r>
      <w:r>
        <w:rPr>
          <w:rFonts w:ascii="Times New Roman" w:hAnsi="Times New Roman"/>
          <w:sz w:val="28"/>
        </w:rPr>
        <w:t xml:space="preserve">, а </w:t>
      </w:r>
      <w:r>
        <w:rPr>
          <w:rFonts w:ascii="Times New Roman" w:hAnsi="Times New Roman"/>
          <w:sz w:val="28"/>
        </w:rPr>
        <w:t xml:space="preserve">в случае неисполнения данного обязательства </w:t>
      </w:r>
      <w:r>
        <w:rPr>
          <w:rFonts w:ascii="Times New Roman" w:hAnsi="Times New Roman"/>
          <w:sz w:val="28"/>
        </w:rPr>
        <w:t xml:space="preserve">привести земельный участок в </w:t>
      </w:r>
      <w:r>
        <w:rPr>
          <w:rFonts w:ascii="Times New Roman" w:hAnsi="Times New Roman"/>
          <w:sz w:val="28"/>
        </w:rPr>
        <w:t xml:space="preserve">такое состояние </w:t>
      </w:r>
      <w:r>
        <w:rPr>
          <w:rFonts w:ascii="Times New Roman" w:hAnsi="Times New Roman"/>
          <w:sz w:val="28"/>
        </w:rPr>
        <w:t>и на сроки исполнения указанной обязанности.</w:t>
      </w:r>
    </w:p>
    <w:p w14:paraId="20010000">
      <w:pPr>
        <w:pStyle w:val="Style_3"/>
        <w:ind w:firstLine="709" w:left="0"/>
        <w:jc w:val="both"/>
        <w:rPr>
          <w:rFonts w:ascii="Times New Roman" w:hAnsi="Times New Roman"/>
          <w:sz w:val="28"/>
        </w:rPr>
      </w:pPr>
      <w:r>
        <w:rPr>
          <w:rFonts w:ascii="Times New Roman" w:hAnsi="Times New Roman"/>
          <w:sz w:val="28"/>
        </w:rPr>
        <w:t>3.1.6.1.</w:t>
      </w:r>
      <w:r>
        <w:rPr>
          <w:rFonts w:ascii="Times New Roman" w:hAnsi="Times New Roman"/>
          <w:sz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1010000">
      <w:pPr>
        <w:pStyle w:val="Style_3"/>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7</w:t>
      </w:r>
      <w:r>
        <w:rPr>
          <w:rFonts w:ascii="Times New Roman" w:hAnsi="Times New Roman"/>
          <w:sz w:val="28"/>
        </w:rPr>
        <w:t xml:space="preserve">. </w:t>
      </w:r>
      <w:r>
        <w:rPr>
          <w:rFonts w:ascii="Times New Roman" w:hAnsi="Times New Roman"/>
          <w:sz w:val="28"/>
        </w:rPr>
        <w:t xml:space="preserve">В случае принятия решения об установлении публичного сервитута, </w:t>
      </w:r>
      <w:r>
        <w:rPr>
          <w:rFonts w:ascii="Times New Roman" w:hAnsi="Times New Roman"/>
          <w:sz w:val="28"/>
        </w:rPr>
        <w:t xml:space="preserve">Администрация </w:t>
      </w:r>
      <w:r>
        <w:rPr>
          <w:rFonts w:ascii="Times New Roman" w:hAnsi="Times New Roman"/>
          <w:sz w:val="28"/>
        </w:rPr>
        <w:t>в</w:t>
      </w:r>
      <w:r>
        <w:rPr>
          <w:rFonts w:ascii="Times New Roman" w:hAnsi="Times New Roman"/>
          <w:sz w:val="28"/>
        </w:rPr>
        <w:t xml:space="preserve"> течение </w:t>
      </w:r>
      <w:r>
        <w:rPr>
          <w:rFonts w:ascii="Times New Roman" w:hAnsi="Times New Roman"/>
          <w:sz w:val="28"/>
        </w:rPr>
        <w:t>5</w:t>
      </w:r>
      <w:r>
        <w:rPr>
          <w:rFonts w:ascii="Times New Roman" w:hAnsi="Times New Roman"/>
          <w:sz w:val="28"/>
        </w:rPr>
        <w:t xml:space="preserve"> рабочих дней со дня </w:t>
      </w:r>
      <w:r>
        <w:rPr>
          <w:rFonts w:ascii="Times New Roman" w:hAnsi="Times New Roman"/>
          <w:sz w:val="28"/>
        </w:rPr>
        <w:t xml:space="preserve">его </w:t>
      </w:r>
      <w:r>
        <w:rPr>
          <w:rFonts w:ascii="Times New Roman" w:hAnsi="Times New Roman"/>
          <w:sz w:val="28"/>
        </w:rPr>
        <w:t>принятия:</w:t>
      </w:r>
    </w:p>
    <w:p w14:paraId="22010000">
      <w:pPr>
        <w:pStyle w:val="Style_3"/>
        <w:ind w:firstLine="709" w:left="0"/>
        <w:jc w:val="both"/>
        <w:rPr>
          <w:rFonts w:ascii="Times New Roman" w:hAnsi="Times New Roman"/>
          <w:sz w:val="28"/>
        </w:rPr>
      </w:pPr>
      <w:r>
        <w:rPr>
          <w:rFonts w:ascii="Times New Roman" w:hAnsi="Times New Roman"/>
          <w:sz w:val="28"/>
        </w:rPr>
        <w:t>1) разме</w:t>
      </w:r>
      <w:r>
        <w:rPr>
          <w:rFonts w:ascii="Times New Roman" w:hAnsi="Times New Roman"/>
          <w:sz w:val="28"/>
        </w:rPr>
        <w:t>щает</w:t>
      </w:r>
      <w:r>
        <w:rPr>
          <w:rFonts w:ascii="Times New Roman" w:hAnsi="Times New Roman"/>
          <w:sz w:val="28"/>
        </w:rPr>
        <w:t xml:space="preserve"> решение об установлении публичного сервитута на своем официальном сайте в информаци</w:t>
      </w:r>
      <w:r>
        <w:rPr>
          <w:rFonts w:ascii="Times New Roman" w:hAnsi="Times New Roman"/>
          <w:sz w:val="28"/>
        </w:rPr>
        <w:t>онно-телекоммуникационной сети «</w:t>
      </w:r>
      <w:r>
        <w:rPr>
          <w:rFonts w:ascii="Times New Roman" w:hAnsi="Times New Roman"/>
          <w:sz w:val="28"/>
        </w:rPr>
        <w:t>Интернет</w:t>
      </w:r>
      <w:r>
        <w:rPr>
          <w:rFonts w:ascii="Times New Roman" w:hAnsi="Times New Roman"/>
          <w:sz w:val="28"/>
        </w:rPr>
        <w:t>»</w:t>
      </w:r>
      <w:r>
        <w:rPr>
          <w:rFonts w:ascii="Times New Roman" w:hAnsi="Times New Roman"/>
          <w:sz w:val="28"/>
        </w:rPr>
        <w:t>;</w:t>
      </w:r>
    </w:p>
    <w:p w14:paraId="23010000">
      <w:pPr>
        <w:pStyle w:val="Style_3"/>
        <w:ind w:firstLine="709" w:left="0"/>
        <w:jc w:val="both"/>
        <w:rPr>
          <w:rFonts w:ascii="Times New Roman" w:hAnsi="Times New Roman"/>
          <w:sz w:val="28"/>
        </w:rPr>
      </w:pPr>
      <w:r>
        <w:rPr>
          <w:rFonts w:ascii="Times New Roman" w:hAnsi="Times New Roman"/>
          <w:sz w:val="28"/>
        </w:rPr>
        <w:t>2) обеспечи</w:t>
      </w:r>
      <w:r>
        <w:rPr>
          <w:rFonts w:ascii="Times New Roman" w:hAnsi="Times New Roman"/>
          <w:sz w:val="28"/>
        </w:rPr>
        <w:t>вает</w:t>
      </w:r>
      <w:r>
        <w:rPr>
          <w:rFonts w:ascii="Times New Roman" w:hAnsi="Times New Roman"/>
          <w:sz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4010000">
      <w:pPr>
        <w:pStyle w:val="Style_3"/>
        <w:ind w:firstLine="709" w:left="0"/>
        <w:jc w:val="both"/>
        <w:rPr>
          <w:rFonts w:ascii="Times New Roman" w:hAnsi="Times New Roman"/>
          <w:sz w:val="28"/>
        </w:rPr>
      </w:pPr>
      <w:r>
        <w:rPr>
          <w:rFonts w:ascii="Times New Roman" w:hAnsi="Times New Roman"/>
          <w:sz w:val="28"/>
        </w:rPr>
        <w:t>3) направ</w:t>
      </w:r>
      <w:r>
        <w:rPr>
          <w:rFonts w:ascii="Times New Roman" w:hAnsi="Times New Roman"/>
          <w:sz w:val="28"/>
        </w:rPr>
        <w:t>ляет</w:t>
      </w:r>
      <w:r>
        <w:rPr>
          <w:rFonts w:ascii="Times New Roman" w:hAnsi="Times New Roman"/>
          <w:sz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r>
        <w:rPr>
          <w:rFonts w:ascii="Times New Roman" w:hAnsi="Times New Roman"/>
          <w:sz w:val="28"/>
        </w:rPr>
        <w:t>правах</w:t>
      </w:r>
      <w:r>
        <w:rPr>
          <w:rFonts w:ascii="Times New Roman" w:hAnsi="Times New Roman"/>
          <w:sz w:val="28"/>
        </w:rPr>
        <w:t xml:space="preserve"> на которые поступили в соответствии с пунктом 1 или 8 статьи 39.42 </w:t>
      </w:r>
      <w:r>
        <w:rPr>
          <w:rFonts w:ascii="Times New Roman" w:hAnsi="Times New Roman"/>
          <w:sz w:val="28"/>
        </w:rPr>
        <w:t>Земельного кодекса РФ</w:t>
      </w:r>
      <w:r>
        <w:rPr>
          <w:rFonts w:ascii="Times New Roman" w:hAnsi="Times New Roman"/>
          <w:sz w:val="28"/>
        </w:rPr>
        <w:t>, с уведомлением о вручении по почтовым адресам, указанным соответственно в выписке из Е</w:t>
      </w:r>
      <w:r>
        <w:rPr>
          <w:rFonts w:ascii="Times New Roman" w:hAnsi="Times New Roman"/>
          <w:sz w:val="28"/>
        </w:rPr>
        <w:t>ГРН</w:t>
      </w:r>
      <w:r>
        <w:rPr>
          <w:rFonts w:ascii="Times New Roman" w:hAnsi="Times New Roman"/>
          <w:sz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5010000">
      <w:pPr>
        <w:pStyle w:val="Style_3"/>
        <w:ind w:firstLine="709" w:left="0"/>
        <w:jc w:val="both"/>
        <w:rPr>
          <w:rFonts w:ascii="Times New Roman" w:hAnsi="Times New Roman"/>
          <w:sz w:val="28"/>
        </w:rPr>
      </w:pPr>
      <w:r>
        <w:rPr>
          <w:rFonts w:ascii="Times New Roman" w:hAnsi="Times New Roman"/>
          <w:sz w:val="28"/>
        </w:rPr>
        <w:t>4) направ</w:t>
      </w:r>
      <w:r>
        <w:rPr>
          <w:rFonts w:ascii="Times New Roman" w:hAnsi="Times New Roman"/>
          <w:sz w:val="28"/>
        </w:rPr>
        <w:t>ляет</w:t>
      </w:r>
      <w:r>
        <w:rPr>
          <w:rFonts w:ascii="Times New Roman" w:hAnsi="Times New Roman"/>
          <w:sz w:val="28"/>
        </w:rPr>
        <w:t xml:space="preserve"> копию решения об установлении публичного сервитута в орган регистрации прав;</w:t>
      </w:r>
    </w:p>
    <w:p w14:paraId="26010000">
      <w:pPr>
        <w:pStyle w:val="Style_3"/>
        <w:ind w:firstLine="709" w:left="0"/>
        <w:jc w:val="both"/>
        <w:rPr>
          <w:rFonts w:ascii="Times New Roman" w:hAnsi="Times New Roman"/>
          <w:sz w:val="28"/>
        </w:rPr>
      </w:pPr>
      <w:r>
        <w:rPr>
          <w:rFonts w:ascii="Times New Roman" w:hAnsi="Times New Roman"/>
          <w:sz w:val="28"/>
        </w:rPr>
        <w:t>5) направ</w:t>
      </w:r>
      <w:r>
        <w:rPr>
          <w:rFonts w:ascii="Times New Roman" w:hAnsi="Times New Roman"/>
          <w:sz w:val="28"/>
        </w:rPr>
        <w:t>ляет</w:t>
      </w:r>
      <w:r>
        <w:rPr>
          <w:rFonts w:ascii="Times New Roman" w:hAnsi="Times New Roman"/>
          <w:sz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7010000">
      <w:pPr>
        <w:pStyle w:val="Style_3"/>
        <w:ind w:firstLine="709" w:left="0"/>
        <w:jc w:val="both"/>
        <w:rPr>
          <w:rFonts w:ascii="Times New Roman" w:hAnsi="Times New Roman"/>
          <w:sz w:val="28"/>
        </w:rPr>
      </w:pPr>
      <w:r>
        <w:rPr>
          <w:rFonts w:ascii="Times New Roman" w:hAnsi="Times New Roman"/>
          <w:sz w:val="28"/>
        </w:rPr>
        <w:t xml:space="preserve">3.1.8. </w:t>
      </w:r>
      <w:r>
        <w:rPr>
          <w:rFonts w:ascii="Times New Roman" w:hAnsi="Times New Roman"/>
          <w:sz w:val="28"/>
        </w:rPr>
        <w:t>Срок публичного сервитута определяется в соответствии со ст</w:t>
      </w:r>
      <w:r>
        <w:rPr>
          <w:rFonts w:ascii="Times New Roman" w:hAnsi="Times New Roman"/>
          <w:sz w:val="28"/>
        </w:rPr>
        <w:t xml:space="preserve">атьей </w:t>
      </w:r>
      <w:r>
        <w:rPr>
          <w:rFonts w:ascii="Times New Roman" w:hAnsi="Times New Roman"/>
          <w:sz w:val="28"/>
        </w:rPr>
        <w:t>23 Земельного кодекса РФ.</w:t>
      </w:r>
    </w:p>
    <w:p w14:paraId="28010000">
      <w:pPr>
        <w:pStyle w:val="Style_3"/>
        <w:ind w:firstLine="709" w:left="0"/>
        <w:jc w:val="both"/>
        <w:rPr>
          <w:rFonts w:ascii="Times New Roman" w:hAnsi="Times New Roman"/>
          <w:sz w:val="28"/>
        </w:rPr>
      </w:pPr>
      <w:r>
        <w:rPr>
          <w:rFonts w:ascii="Times New Roman" w:hAnsi="Times New Roman"/>
          <w:sz w:val="28"/>
        </w:rPr>
        <w:t>3.1.9.</w:t>
      </w:r>
      <w:r>
        <w:rPr>
          <w:rFonts w:ascii="Times New Roman" w:hAnsi="Times New Roman"/>
          <w:sz w:val="28"/>
        </w:rPr>
        <w:t xml:space="preserve"> </w:t>
      </w:r>
      <w:r>
        <w:rPr>
          <w:rFonts w:ascii="Times New Roman" w:hAnsi="Times New Roman"/>
          <w:sz w:val="28"/>
        </w:rPr>
        <w:t>Плата за публичный сервитут</w:t>
      </w:r>
      <w:r>
        <w:rPr>
          <w:rFonts w:ascii="Times New Roman" w:hAnsi="Times New Roman"/>
          <w:sz w:val="28"/>
        </w:rPr>
        <w:t xml:space="preserve"> определяется в соответствии со ст</w:t>
      </w:r>
      <w:r>
        <w:rPr>
          <w:rFonts w:ascii="Times New Roman" w:hAnsi="Times New Roman"/>
          <w:sz w:val="28"/>
        </w:rPr>
        <w:t>атьей</w:t>
      </w:r>
      <w:r>
        <w:rPr>
          <w:rFonts w:ascii="Times New Roman" w:hAnsi="Times New Roman"/>
          <w:sz w:val="28"/>
        </w:rPr>
        <w:t xml:space="preserve"> 39.46 Земельного кодекса РФ.</w:t>
      </w:r>
    </w:p>
    <w:p w14:paraId="29010000">
      <w:pPr>
        <w:pStyle w:val="Style_3"/>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2A010000">
      <w:pPr>
        <w:pStyle w:val="Style_3"/>
        <w:ind w:firstLine="709" w:left="0"/>
        <w:jc w:val="both"/>
        <w:rPr>
          <w:rFonts w:ascii="Times New Roman" w:hAnsi="Times New Roman"/>
          <w:sz w:val="28"/>
        </w:rPr>
      </w:pPr>
      <w:r>
        <w:rPr>
          <w:rFonts w:ascii="Times New Roman" w:hAnsi="Times New Roman"/>
          <w:sz w:val="28"/>
        </w:rPr>
        <w:t xml:space="preserve">3.2.1. Предоставление </w:t>
      </w:r>
      <w:r>
        <w:rPr>
          <w:rFonts w:ascii="Times New Roman" w:hAnsi="Times New Roman"/>
          <w:sz w:val="28"/>
        </w:rPr>
        <w:t>муниципальной услуги</w:t>
      </w:r>
      <w:r>
        <w:rPr>
          <w:rFonts w:ascii="Times New Roman" w:hAnsi="Times New Roman"/>
          <w:sz w:val="28"/>
        </w:rPr>
        <w:t xml:space="preserve">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210-ФЗ,</w:t>
      </w:r>
      <w:r>
        <w:rPr>
          <w:rFonts w:ascii="Times New Roman" w:hAnsi="Times New Roman"/>
          <w:sz w:val="28"/>
        </w:rPr>
        <w:t xml:space="preserve">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2B010000">
      <w:pPr>
        <w:pStyle w:val="Style_3"/>
        <w:ind w:firstLine="709" w:left="0"/>
        <w:jc w:val="both"/>
        <w:rPr>
          <w:rFonts w:ascii="Times New Roman" w:hAnsi="Times New Roman"/>
          <w:sz w:val="28"/>
        </w:rPr>
      </w:pPr>
      <w:r>
        <w:rPr>
          <w:rFonts w:ascii="Times New Roman" w:hAnsi="Times New Roman"/>
          <w:sz w:val="28"/>
        </w:rPr>
        <w:t xml:space="preserve">3.2.2. Для получения </w:t>
      </w:r>
      <w:r>
        <w:rPr>
          <w:rFonts w:ascii="Times New Roman" w:hAnsi="Times New Roman"/>
          <w:sz w:val="28"/>
        </w:rPr>
        <w:t xml:space="preserve">муниципальной услуги </w:t>
      </w:r>
      <w:r>
        <w:rPr>
          <w:rFonts w:ascii="Times New Roman" w:hAnsi="Times New Roman"/>
          <w:sz w:val="28"/>
        </w:rPr>
        <w:t>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2C010000">
      <w:pPr>
        <w:pStyle w:val="Style_3"/>
        <w:ind w:firstLine="709" w:left="0"/>
        <w:jc w:val="both"/>
        <w:rPr>
          <w:rFonts w:ascii="Times New Roman" w:hAnsi="Times New Roman"/>
          <w:sz w:val="28"/>
        </w:rPr>
      </w:pPr>
      <w:r>
        <w:rPr>
          <w:rFonts w:ascii="Times New Roman" w:hAnsi="Times New Roman"/>
          <w:sz w:val="28"/>
        </w:rPr>
        <w:t xml:space="preserve">3.2.3. </w:t>
      </w:r>
      <w:r>
        <w:rPr>
          <w:rFonts w:ascii="Times New Roman" w:hAnsi="Times New Roman"/>
          <w:sz w:val="28"/>
        </w:rPr>
        <w:t xml:space="preserve">Муниципальная услуга </w:t>
      </w:r>
      <w:r>
        <w:rPr>
          <w:rFonts w:ascii="Times New Roman" w:hAnsi="Times New Roman"/>
          <w:sz w:val="28"/>
        </w:rPr>
        <w:t>может быть получе</w:t>
      </w:r>
      <w:r>
        <w:rPr>
          <w:rFonts w:ascii="Times New Roman" w:hAnsi="Times New Roman"/>
          <w:sz w:val="28"/>
        </w:rPr>
        <w:t>на через ПГУ ЛО либо через ЕПГУ.</w:t>
      </w:r>
    </w:p>
    <w:p w14:paraId="2D010000">
      <w:pPr>
        <w:pStyle w:val="Style_3"/>
        <w:ind w:firstLine="709" w:left="0"/>
        <w:jc w:val="both"/>
        <w:rPr>
          <w:rFonts w:ascii="Times New Roman" w:hAnsi="Times New Roman"/>
          <w:sz w:val="28"/>
        </w:rPr>
      </w:pPr>
      <w:bookmarkStart w:id="7" w:name="P318"/>
      <w:bookmarkEnd w:id="7"/>
      <w:r>
        <w:rPr>
          <w:rFonts w:ascii="Times New Roman" w:hAnsi="Times New Roman"/>
          <w:sz w:val="28"/>
        </w:rPr>
        <w:t>3.2.</w:t>
      </w:r>
      <w:r>
        <w:rPr>
          <w:rFonts w:ascii="Times New Roman" w:hAnsi="Times New Roman"/>
          <w:sz w:val="28"/>
        </w:rPr>
        <w:t>4</w:t>
      </w:r>
      <w:r>
        <w:rPr>
          <w:rFonts w:ascii="Times New Roman" w:hAnsi="Times New Roman"/>
          <w:sz w:val="28"/>
        </w:rPr>
        <w:t xml:space="preserve">. Для подачи </w:t>
      </w:r>
      <w:r>
        <w:rPr>
          <w:rFonts w:ascii="Times New Roman" w:hAnsi="Times New Roman"/>
          <w:sz w:val="28"/>
        </w:rPr>
        <w:t>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через ЕПГУ или через ПГУ ЛО заявитель должен выполнить следующие действия:</w:t>
      </w:r>
    </w:p>
    <w:p w14:paraId="2E010000">
      <w:pPr>
        <w:pStyle w:val="Style_3"/>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2F010000">
      <w:pPr>
        <w:pStyle w:val="Style_3"/>
        <w:ind w:firstLine="709" w:left="0"/>
        <w:jc w:val="both"/>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электронном виде </w:t>
      </w:r>
      <w:r>
        <w:rPr>
          <w:rFonts w:ascii="Times New Roman" w:hAnsi="Times New Roman"/>
          <w:sz w:val="28"/>
        </w:rPr>
        <w:t>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на оказание </w:t>
      </w:r>
      <w:r>
        <w:rPr>
          <w:rFonts w:ascii="Times New Roman" w:hAnsi="Times New Roman"/>
          <w:sz w:val="28"/>
        </w:rPr>
        <w:t>муниципальной</w:t>
      </w:r>
      <w:r>
        <w:rPr>
          <w:rFonts w:ascii="Times New Roman" w:hAnsi="Times New Roman"/>
          <w:sz w:val="28"/>
        </w:rPr>
        <w:t xml:space="preserve"> услуги;</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приложить к </w:t>
      </w:r>
      <w:r>
        <w:rPr>
          <w:rFonts w:ascii="Times New Roman" w:hAnsi="Times New Roman"/>
          <w:sz w:val="28"/>
        </w:rPr>
        <w:t>ходатайству</w:t>
      </w:r>
      <w:r>
        <w:rPr>
          <w:rFonts w:ascii="Times New Roman" w:hAnsi="Times New Roman"/>
          <w:sz w:val="28"/>
        </w:rPr>
        <w:t xml:space="preserve"> электронные документы и направить пакет электронных документов в администрацию посредством функционала ЕПГУ или ПГУ ЛО.</w:t>
      </w:r>
    </w:p>
    <w:p w14:paraId="31010000">
      <w:pPr>
        <w:pStyle w:val="Style_3"/>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4</w:t>
      </w:r>
      <w:r>
        <w:rPr>
          <w:rFonts w:ascii="Times New Roman" w:hAnsi="Times New Roman"/>
          <w:sz w:val="28"/>
        </w:rPr>
        <w:t xml:space="preserve">.1. Электронные документы представляются в следующих форматах: </w:t>
      </w:r>
      <w:r>
        <w:rPr>
          <w:rFonts w:ascii="Times New Roman" w:hAnsi="Times New Roman"/>
          <w:sz w:val="28"/>
        </w:rPr>
        <w:t>xml</w:t>
      </w:r>
      <w:r>
        <w:rPr>
          <w:rFonts w:ascii="Times New Roman" w:hAnsi="Times New Roman"/>
          <w:sz w:val="28"/>
        </w:rPr>
        <w:t xml:space="preserve">, </w:t>
      </w:r>
      <w:r>
        <w:rPr>
          <w:rFonts w:ascii="Times New Roman" w:hAnsi="Times New Roman"/>
          <w:sz w:val="28"/>
        </w:rPr>
        <w:t>doc</w:t>
      </w:r>
      <w:r>
        <w:rPr>
          <w:rFonts w:ascii="Times New Roman" w:hAnsi="Times New Roman"/>
          <w:sz w:val="28"/>
        </w:rPr>
        <w:t xml:space="preserve">, </w:t>
      </w:r>
      <w:r>
        <w:rPr>
          <w:rFonts w:ascii="Times New Roman" w:hAnsi="Times New Roman"/>
          <w:sz w:val="28"/>
        </w:rPr>
        <w:t>docx</w:t>
      </w:r>
      <w:r>
        <w:rPr>
          <w:rFonts w:ascii="Times New Roman" w:hAnsi="Times New Roman"/>
          <w:sz w:val="28"/>
        </w:rPr>
        <w:t xml:space="preserve">, </w:t>
      </w:r>
      <w:r>
        <w:rPr>
          <w:rFonts w:ascii="Times New Roman" w:hAnsi="Times New Roman"/>
          <w:sz w:val="28"/>
        </w:rPr>
        <w:t>odt</w:t>
      </w:r>
      <w:r>
        <w:rPr>
          <w:rFonts w:ascii="Times New Roman" w:hAnsi="Times New Roman"/>
          <w:sz w:val="28"/>
        </w:rPr>
        <w:t xml:space="preserve">,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w:t>
      </w:r>
      <w:r>
        <w:rPr>
          <w:rFonts w:ascii="Times New Roman" w:hAnsi="Times New Roman"/>
          <w:sz w:val="28"/>
        </w:rPr>
        <w:t>ods</w:t>
      </w:r>
      <w:r>
        <w:rPr>
          <w:rFonts w:ascii="Times New Roman" w:hAnsi="Times New Roman"/>
          <w:sz w:val="28"/>
        </w:rPr>
        <w:t xml:space="preserve">, </w:t>
      </w:r>
      <w:r>
        <w:rPr>
          <w:rFonts w:ascii="Times New Roman" w:hAnsi="Times New Roman"/>
          <w:sz w:val="28"/>
        </w:rPr>
        <w:t>pdf</w:t>
      </w:r>
      <w:r>
        <w:rPr>
          <w:rFonts w:ascii="Times New Roman" w:hAnsi="Times New Roman"/>
          <w:sz w:val="28"/>
        </w:rPr>
        <w:t xml:space="preserve">, </w:t>
      </w:r>
      <w:r>
        <w:rPr>
          <w:rFonts w:ascii="Times New Roman" w:hAnsi="Times New Roman"/>
          <w:sz w:val="28"/>
        </w:rPr>
        <w:t>jpg</w:t>
      </w:r>
      <w:r>
        <w:rPr>
          <w:rFonts w:ascii="Times New Roman" w:hAnsi="Times New Roman"/>
          <w:sz w:val="28"/>
        </w:rPr>
        <w:t xml:space="preserve">, </w:t>
      </w:r>
      <w:r>
        <w:rPr>
          <w:rFonts w:ascii="Times New Roman" w:hAnsi="Times New Roman"/>
          <w:sz w:val="28"/>
        </w:rPr>
        <w:t>jpeg</w:t>
      </w:r>
      <w:r>
        <w:rPr>
          <w:rFonts w:ascii="Times New Roman" w:hAnsi="Times New Roman"/>
          <w:sz w:val="28"/>
        </w:rPr>
        <w:t xml:space="preserve">, </w:t>
      </w:r>
      <w:r>
        <w:rPr>
          <w:rFonts w:ascii="Times New Roman" w:hAnsi="Times New Roman"/>
          <w:sz w:val="28"/>
        </w:rPr>
        <w:t>zip</w:t>
      </w:r>
      <w:r>
        <w:rPr>
          <w:rFonts w:ascii="Times New Roman" w:hAnsi="Times New Roman"/>
          <w:sz w:val="28"/>
        </w:rPr>
        <w:t xml:space="preserve">, </w:t>
      </w:r>
      <w:r>
        <w:rPr>
          <w:rFonts w:ascii="Times New Roman" w:hAnsi="Times New Roman"/>
          <w:sz w:val="28"/>
        </w:rPr>
        <w:t>rar</w:t>
      </w:r>
      <w:r>
        <w:rPr>
          <w:rFonts w:ascii="Times New Roman" w:hAnsi="Times New Roman"/>
          <w:sz w:val="28"/>
        </w:rPr>
        <w:t xml:space="preserve">, </w:t>
      </w:r>
      <w:r>
        <w:rPr>
          <w:rFonts w:ascii="Times New Roman" w:hAnsi="Times New Roman"/>
          <w:sz w:val="28"/>
        </w:rPr>
        <w:t>sig</w:t>
      </w:r>
      <w:r>
        <w:rPr>
          <w:rFonts w:ascii="Times New Roman" w:hAnsi="Times New Roman"/>
          <w:sz w:val="28"/>
        </w:rPr>
        <w:t xml:space="preserve">, </w:t>
      </w:r>
      <w:r>
        <w:rPr>
          <w:rFonts w:ascii="Times New Roman" w:hAnsi="Times New Roman"/>
          <w:sz w:val="28"/>
        </w:rPr>
        <w:t>png</w:t>
      </w:r>
      <w:r>
        <w:rPr>
          <w:rFonts w:ascii="Times New Roman" w:hAnsi="Times New Roman"/>
          <w:sz w:val="28"/>
        </w:rPr>
        <w:t xml:space="preserve">, </w:t>
      </w:r>
      <w:r>
        <w:rPr>
          <w:rFonts w:ascii="Times New Roman" w:hAnsi="Times New Roman"/>
          <w:sz w:val="28"/>
        </w:rPr>
        <w:t>bmp</w:t>
      </w:r>
      <w:r>
        <w:rPr>
          <w:rFonts w:ascii="Times New Roman" w:hAnsi="Times New Roman"/>
          <w:sz w:val="28"/>
        </w:rPr>
        <w:t xml:space="preserve">, </w:t>
      </w:r>
      <w:r>
        <w:rPr>
          <w:rFonts w:ascii="Times New Roman" w:hAnsi="Times New Roman"/>
          <w:sz w:val="28"/>
        </w:rPr>
        <w:t>tiff</w:t>
      </w:r>
      <w:r>
        <w:rPr>
          <w:rFonts w:ascii="Times New Roman" w:hAnsi="Times New Roman"/>
          <w:sz w:val="28"/>
        </w:rPr>
        <w:t xml:space="preserve"> .</w:t>
      </w:r>
    </w:p>
    <w:p w14:paraId="32010000">
      <w:pPr>
        <w:pStyle w:val="Style_3"/>
        <w:ind w:firstLine="709" w:left="0"/>
        <w:jc w:val="both"/>
        <w:rPr>
          <w:rFonts w:ascii="Times New Roman" w:hAnsi="Times New Roman"/>
          <w:sz w:val="28"/>
        </w:rPr>
      </w:pPr>
      <w:r>
        <w:rPr>
          <w:rFonts w:ascii="Times New Roman" w:hAnsi="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8"/>
        </w:rPr>
        <w:t>dpi</w:t>
      </w:r>
      <w:r>
        <w:rPr>
          <w:rFonts w:ascii="Times New Roman" w:hAnsi="Times New Roman"/>
          <w:sz w:val="28"/>
        </w:rPr>
        <w:t xml:space="preserve"> (масштаб 1:1) с использованием следующих режимов:</w:t>
      </w:r>
    </w:p>
    <w:p w14:paraId="33010000">
      <w:pPr>
        <w:pStyle w:val="Style_3"/>
        <w:ind w:firstLine="709" w:left="0"/>
        <w:jc w:val="both"/>
        <w:rPr>
          <w:rFonts w:ascii="Times New Roman" w:hAnsi="Times New Roman"/>
          <w:sz w:val="28"/>
        </w:rPr>
      </w:pPr>
      <w:r>
        <w:rPr>
          <w:rFonts w:ascii="Times New Roman" w:hAnsi="Times New Roman"/>
          <w:sz w:val="28"/>
        </w:rPr>
        <w:t>- «черно-белый» (при отсутствии в документе графических изображений и (или) цветного текста);</w:t>
      </w:r>
    </w:p>
    <w:p w14:paraId="34010000">
      <w:pPr>
        <w:pStyle w:val="Style_3"/>
        <w:ind w:firstLine="709" w:left="0"/>
        <w:jc w:val="both"/>
        <w:rPr>
          <w:rFonts w:ascii="Times New Roman" w:hAnsi="Times New Roman"/>
          <w:sz w:val="28"/>
        </w:rPr>
      </w:pPr>
      <w:r>
        <w:rPr>
          <w:rFonts w:ascii="Times New Roman" w:hAnsi="Times New Roman"/>
          <w:sz w:val="28"/>
        </w:rPr>
        <w:t>- «оттенки серого» (при наличии в документе графических изображений, отличных от цветного графического изображения);</w:t>
      </w:r>
    </w:p>
    <w:p w14:paraId="35010000">
      <w:pPr>
        <w:pStyle w:val="Style_3"/>
        <w:ind w:firstLine="709" w:left="0"/>
        <w:jc w:val="both"/>
        <w:rPr>
          <w:rFonts w:ascii="Times New Roman" w:hAnsi="Times New Roman"/>
          <w:sz w:val="28"/>
        </w:rPr>
      </w:pPr>
      <w:r>
        <w:rPr>
          <w:rFonts w:ascii="Times New Roman" w:hAnsi="Times New Roman"/>
          <w:sz w:val="28"/>
        </w:rPr>
        <w:t>- «цветной» или «режим полной цветопередачи» (при наличии в документе цветных графических изображений либо цветного текста);</w:t>
      </w:r>
    </w:p>
    <w:p w14:paraId="36010000">
      <w:pPr>
        <w:pStyle w:val="Style_3"/>
        <w:ind w:firstLine="709" w:left="0"/>
        <w:jc w:val="both"/>
        <w:rPr>
          <w:rFonts w:ascii="Times New Roman" w:hAnsi="Times New Roman"/>
          <w:sz w:val="28"/>
        </w:rPr>
      </w:pPr>
      <w:r>
        <w:rPr>
          <w:rFonts w:ascii="Times New Roman" w:hAnsi="Times New Roman"/>
          <w:sz w:val="28"/>
        </w:rPr>
        <w:t>- сохранением всех аутентичных признаков подлинности, а именно: графической подписи лица, печати, углового штампа бланка;</w:t>
      </w:r>
    </w:p>
    <w:p w14:paraId="37010000">
      <w:pPr>
        <w:pStyle w:val="Style_3"/>
        <w:ind w:firstLine="709" w:left="0"/>
        <w:jc w:val="both"/>
        <w:rPr>
          <w:rFonts w:ascii="Times New Roman" w:hAnsi="Times New Roman"/>
          <w:sz w:val="28"/>
        </w:rPr>
      </w:pPr>
      <w:r>
        <w:rPr>
          <w:rFonts w:ascii="Times New Roman" w:hAnsi="Times New Roman"/>
          <w:sz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8010000">
      <w:pPr>
        <w:pStyle w:val="Style_3"/>
        <w:ind w:firstLine="709" w:left="0"/>
        <w:jc w:val="both"/>
        <w:rPr>
          <w:rFonts w:ascii="Times New Roman" w:hAnsi="Times New Roman"/>
          <w:sz w:val="28"/>
        </w:rPr>
      </w:pPr>
      <w:r>
        <w:rPr>
          <w:rFonts w:ascii="Times New Roman" w:hAnsi="Times New Roman"/>
          <w:sz w:val="28"/>
        </w:rPr>
        <w:t>Электронные документы должны обеспечивать:</w:t>
      </w:r>
    </w:p>
    <w:p w14:paraId="39010000">
      <w:pPr>
        <w:pStyle w:val="Style_3"/>
        <w:ind w:firstLine="709" w:left="0"/>
        <w:jc w:val="both"/>
        <w:rPr>
          <w:rFonts w:ascii="Times New Roman" w:hAnsi="Times New Roman"/>
          <w:sz w:val="28"/>
        </w:rPr>
      </w:pPr>
      <w:r>
        <w:rPr>
          <w:rFonts w:ascii="Times New Roman" w:hAnsi="Times New Roman"/>
          <w:sz w:val="28"/>
        </w:rPr>
        <w:t>- возможность идентифицировать документ и количество листов в документе;</w:t>
      </w:r>
    </w:p>
    <w:p w14:paraId="3A010000">
      <w:pPr>
        <w:pStyle w:val="Style_3"/>
        <w:ind w:firstLine="709" w:left="0"/>
        <w:jc w:val="both"/>
        <w:rPr>
          <w:rFonts w:ascii="Times New Roman" w:hAnsi="Times New Roman"/>
          <w:sz w:val="28"/>
        </w:rPr>
      </w:pPr>
      <w:r>
        <w:rPr>
          <w:rFonts w:ascii="Times New Roman" w:hAnsi="Times New Roman"/>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B010000">
      <w:pPr>
        <w:pStyle w:val="Style_3"/>
        <w:ind w:firstLine="709" w:left="0"/>
        <w:jc w:val="both"/>
        <w:rPr>
          <w:rFonts w:ascii="Times New Roman" w:hAnsi="Times New Roman"/>
          <w:sz w:val="28"/>
        </w:rPr>
      </w:pPr>
      <w:r>
        <w:rPr>
          <w:rFonts w:ascii="Times New Roman" w:hAnsi="Times New Roman"/>
          <w:sz w:val="28"/>
        </w:rPr>
        <w:t xml:space="preserve">Документы, подлежащие представлению в форматах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или </w:t>
      </w:r>
      <w:r>
        <w:rPr>
          <w:rFonts w:ascii="Times New Roman" w:hAnsi="Times New Roman"/>
          <w:sz w:val="28"/>
        </w:rPr>
        <w:t>ods</w:t>
      </w:r>
      <w:r>
        <w:rPr>
          <w:rFonts w:ascii="Times New Roman" w:hAnsi="Times New Roman"/>
          <w:sz w:val="28"/>
        </w:rPr>
        <w:t>, формируются в виде отдельного электронного документа.</w:t>
      </w:r>
    </w:p>
    <w:p w14:paraId="3C010000">
      <w:pPr>
        <w:pStyle w:val="Style_3"/>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5</w:t>
      </w:r>
      <w:r>
        <w:rPr>
          <w:rFonts w:ascii="Times New Roman" w:hAnsi="Times New Roman"/>
          <w:sz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D010000">
      <w:pPr>
        <w:pStyle w:val="Style_3"/>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E010000">
      <w:pPr>
        <w:pStyle w:val="Style_3"/>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010000">
      <w:pPr>
        <w:pStyle w:val="Style_3"/>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40010000">
      <w:pPr>
        <w:pStyle w:val="Style_3"/>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010000">
      <w:pPr>
        <w:pStyle w:val="Style_3"/>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7</w:t>
      </w:r>
      <w:r>
        <w:rPr>
          <w:rFonts w:ascii="Times New Roman" w:hAnsi="Times New Roman"/>
          <w:sz w:val="28"/>
        </w:rPr>
        <w:t xml:space="preserve">.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w:t>
      </w:r>
      <w:r>
        <w:rPr>
          <w:rFonts w:ascii="Times New Roman" w:hAnsi="Times New Roman"/>
          <w:sz w:val="28"/>
        </w:rPr>
        <w:t>лектронных образов документов),</w:t>
      </w:r>
      <w:r>
        <w:rPr>
          <w:rFonts w:ascii="Times New Roman" w:hAnsi="Times New Roman"/>
          <w:sz w:val="28"/>
        </w:rPr>
        <w:t xml:space="preserve"> днем обращения за предоставлением </w:t>
      </w:r>
      <w:r>
        <w:rPr>
          <w:rFonts w:ascii="Times New Roman" w:hAnsi="Times New Roman"/>
          <w:sz w:val="28"/>
        </w:rPr>
        <w:t>муниципальной услуги</w:t>
      </w:r>
      <w:r>
        <w:rPr>
          <w:rFonts w:ascii="Times New Roman" w:hAnsi="Times New Roman"/>
          <w:sz w:val="28"/>
        </w:rPr>
        <w:t xml:space="preserve"> считается дата регистрации приема документов на ПГУ ЛО или ЕПГУ.</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010000">
      <w:pPr>
        <w:pStyle w:val="Style_3"/>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8</w:t>
      </w:r>
      <w:r>
        <w:rPr>
          <w:rFonts w:ascii="Times New Roman" w:hAnsi="Times New Roman"/>
          <w:sz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sz w:val="28"/>
        </w:rPr>
        <w:t>хо</w:t>
      </w:r>
      <w:r>
        <w:rPr>
          <w:rFonts w:ascii="Times New Roman" w:hAnsi="Times New Roman"/>
          <w:sz w:val="28"/>
        </w:rPr>
        <w:t>датайств</w:t>
      </w:r>
      <w:r>
        <w:rPr>
          <w:rFonts w:ascii="Times New Roman" w:hAnsi="Times New Roman"/>
          <w:sz w:val="28"/>
        </w:rPr>
        <w:t>а</w:t>
      </w:r>
      <w:r>
        <w:rPr>
          <w:rFonts w:ascii="Times New Roman" w:hAnsi="Times New Roman"/>
          <w:sz w:val="28"/>
        </w:rPr>
        <w:t xml:space="preserve"> на предоставление услуги отмечает в соответствующем поле такую необходимость).</w:t>
      </w:r>
    </w:p>
    <w:p w14:paraId="44010000">
      <w:pPr>
        <w:pStyle w:val="Style_3"/>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муниципальной услуги</w:t>
      </w:r>
      <w:r>
        <w:rPr>
          <w:rFonts w:ascii="Times New Roman" w:hAnsi="Times New Roman"/>
          <w:sz w:val="28"/>
        </w:rPr>
        <w:t xml:space="preserve">, заявителю осуществляется в день регистрации результата предоставления </w:t>
      </w:r>
      <w:r>
        <w:rPr>
          <w:rFonts w:ascii="Times New Roman" w:hAnsi="Times New Roman"/>
          <w:sz w:val="28"/>
        </w:rPr>
        <w:t xml:space="preserve">муниципальной услуги </w:t>
      </w:r>
      <w:r>
        <w:rPr>
          <w:rFonts w:ascii="Times New Roman" w:hAnsi="Times New Roman"/>
          <w:sz w:val="28"/>
        </w:rPr>
        <w:t>Администрацией.</w:t>
      </w:r>
    </w:p>
    <w:p w14:paraId="45010000">
      <w:pPr>
        <w:pStyle w:val="Style_3"/>
        <w:ind w:firstLine="709" w:left="0"/>
        <w:jc w:val="both"/>
        <w:rPr>
          <w:rFonts w:ascii="Times New Roman" w:hAnsi="Times New Roman"/>
          <w:sz w:val="28"/>
          <w:highlight w:val="yellow"/>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46010000">
      <w:pPr>
        <w:pStyle w:val="Style_3"/>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w:t>
      </w:r>
      <w:r>
        <w:rPr>
          <w:rFonts w:ascii="Times New Roman" w:hAnsi="Times New Roman"/>
          <w:sz w:val="28"/>
        </w:rPr>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47010000">
      <w:pPr>
        <w:pStyle w:val="Style_3"/>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 (трех)</w:t>
      </w:r>
      <w:r>
        <w:rPr>
          <w:rFonts w:ascii="Times New Roman" w:hAnsi="Times New Roman"/>
          <w:sz w:val="28"/>
        </w:rPr>
        <w:t xml:space="preserve"> </w:t>
      </w:r>
      <w:r>
        <w:rPr>
          <w:rFonts w:ascii="Times New Roman" w:hAnsi="Times New Roman"/>
          <w:sz w:val="28"/>
        </w:rPr>
        <w:t xml:space="preserve">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48010000">
      <w:pPr>
        <w:pStyle w:val="Style_3"/>
        <w:ind w:firstLine="709" w:left="0"/>
        <w:jc w:val="center"/>
        <w:rPr>
          <w:rFonts w:ascii="Times New Roman" w:hAnsi="Times New Roman"/>
          <w:sz w:val="28"/>
        </w:rPr>
      </w:pPr>
    </w:p>
    <w:p w14:paraId="49010000">
      <w:pPr>
        <w:pStyle w:val="Style_3"/>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w:t>
      </w:r>
      <w:r>
        <w:rPr>
          <w:rFonts w:ascii="Times New Roman" w:hAnsi="Times New Roman"/>
          <w:sz w:val="28"/>
        </w:rPr>
        <w:t xml:space="preserve"> </w:t>
      </w:r>
      <w:r>
        <w:rPr>
          <w:rFonts w:ascii="Times New Roman" w:hAnsi="Times New Roman"/>
          <w:sz w:val="28"/>
        </w:rPr>
        <w:t>административного регламента</w:t>
      </w:r>
    </w:p>
    <w:p w14:paraId="4A010000">
      <w:pPr>
        <w:pStyle w:val="Style_3"/>
        <w:ind w:firstLine="709" w:left="0"/>
        <w:jc w:val="both"/>
        <w:rPr>
          <w:rFonts w:ascii="Times New Roman" w:hAnsi="Times New Roman"/>
          <w:sz w:val="28"/>
        </w:rPr>
      </w:pPr>
    </w:p>
    <w:p w14:paraId="4B010000">
      <w:pPr>
        <w:pStyle w:val="Style_3"/>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 xml:space="preserve">административного </w:t>
      </w:r>
      <w:r>
        <w:rPr>
          <w:rFonts w:ascii="Times New Roman" w:hAnsi="Times New Roman"/>
          <w:sz w:val="28"/>
        </w:rPr>
        <w:t xml:space="preserve">регламента и иных нормативных правовых актов, устанавливающих требования к предоставлению </w:t>
      </w:r>
      <w:r>
        <w:rPr>
          <w:rFonts w:ascii="Times New Roman" w:hAnsi="Times New Roman"/>
          <w:sz w:val="28"/>
        </w:rPr>
        <w:t>муниципальной услуги</w:t>
      </w:r>
      <w:r>
        <w:rPr>
          <w:rFonts w:ascii="Times New Roman" w:hAnsi="Times New Roman"/>
          <w:sz w:val="28"/>
        </w:rPr>
        <w:t>, а также принятием решений ответственными лицами.</w:t>
      </w:r>
    </w:p>
    <w:p w14:paraId="4C010000">
      <w:pPr>
        <w:pStyle w:val="Style_3"/>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rPr>
        <w:t xml:space="preserve">административным </w:t>
      </w:r>
      <w:r>
        <w:rPr>
          <w:rFonts w:ascii="Times New Roman" w:hAnsi="Times New Roman"/>
          <w:sz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rPr>
        <w:t xml:space="preserve">административного </w:t>
      </w:r>
      <w:r>
        <w:rPr>
          <w:rFonts w:ascii="Times New Roman" w:hAnsi="Times New Roman"/>
          <w:sz w:val="28"/>
        </w:rPr>
        <w:t>регламента, иных нормативных правовых актов.</w:t>
      </w:r>
    </w:p>
    <w:p w14:paraId="4D010000">
      <w:pPr>
        <w:pStyle w:val="Style_3"/>
        <w:ind w:firstLine="709" w:left="0"/>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sz w:val="28"/>
        </w:rPr>
        <w:t>муниципальной услуги</w:t>
      </w:r>
      <w:r>
        <w:rPr>
          <w:rFonts w:ascii="Times New Roman" w:hAnsi="Times New Roman"/>
          <w:sz w:val="28"/>
        </w:rPr>
        <w:t>.</w:t>
      </w:r>
    </w:p>
    <w:p w14:paraId="4E010000">
      <w:pPr>
        <w:pStyle w:val="Style_3"/>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w:t>
      </w:r>
      <w:r>
        <w:rPr>
          <w:rFonts w:ascii="Times New Roman" w:hAnsi="Times New Roman"/>
          <w:sz w:val="28"/>
        </w:rPr>
        <w:t>муниципальной услуги</w:t>
      </w:r>
      <w:r>
        <w:rPr>
          <w:rFonts w:ascii="Times New Roman" w:hAnsi="Times New Roman"/>
          <w:sz w:val="28"/>
        </w:rPr>
        <w:t xml:space="preserve"> проводятся плановые и внеплановые проверки.</w:t>
      </w:r>
    </w:p>
    <w:p w14:paraId="4F010000">
      <w:pPr>
        <w:pStyle w:val="Style_3"/>
        <w:ind w:firstLine="709" w:left="0"/>
        <w:jc w:val="both"/>
        <w:rPr>
          <w:rFonts w:ascii="Times New Roman" w:hAnsi="Times New Roman"/>
          <w:sz w:val="28"/>
        </w:rPr>
      </w:pPr>
      <w:r>
        <w:rPr>
          <w:rFonts w:ascii="Times New Roman" w:hAnsi="Times New Roman"/>
          <w:sz w:val="28"/>
        </w:rPr>
        <w:t xml:space="preserve">Плановые проверки предоставления </w:t>
      </w:r>
      <w:r>
        <w:rPr>
          <w:rFonts w:ascii="Times New Roman" w:hAnsi="Times New Roman"/>
          <w:sz w:val="28"/>
        </w:rPr>
        <w:t xml:space="preserve">муниципальной услуги </w:t>
      </w:r>
      <w:r>
        <w:rPr>
          <w:rFonts w:ascii="Times New Roman" w:hAnsi="Times New Roman"/>
          <w:sz w:val="28"/>
        </w:rPr>
        <w:t>проводятся не чаще одного раза в три года в соответствии с планом проведения проверок, утвержденным руководителем Администрации.</w:t>
      </w:r>
    </w:p>
    <w:p w14:paraId="50010000">
      <w:pPr>
        <w:pStyle w:val="Style_3"/>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w:t>
      </w:r>
      <w:r>
        <w:rPr>
          <w:rFonts w:ascii="Times New Roman" w:hAnsi="Times New Roman"/>
          <w:sz w:val="28"/>
        </w:rPr>
        <w:t xml:space="preserve">муниципальной услуги </w:t>
      </w:r>
      <w:r>
        <w:rPr>
          <w:rFonts w:ascii="Times New Roman" w:hAnsi="Times New Roman"/>
          <w:sz w:val="28"/>
        </w:rPr>
        <w:t xml:space="preserve">(комплексные проверки), или отдельный вопрос, связанный с предоставлением </w:t>
      </w:r>
      <w:r>
        <w:rPr>
          <w:rFonts w:ascii="Times New Roman" w:hAnsi="Times New Roman"/>
          <w:sz w:val="28"/>
        </w:rPr>
        <w:t xml:space="preserve">муниципальной услуги </w:t>
      </w:r>
      <w:r>
        <w:rPr>
          <w:rFonts w:ascii="Times New Roman" w:hAnsi="Times New Roman"/>
          <w:sz w:val="28"/>
        </w:rPr>
        <w:t>(тематические проверки).</w:t>
      </w:r>
    </w:p>
    <w:p w14:paraId="51010000">
      <w:pPr>
        <w:pStyle w:val="Style_3"/>
        <w:ind w:firstLine="709"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 xml:space="preserve">муниципальной услуги </w:t>
      </w:r>
      <w:r>
        <w:rPr>
          <w:rFonts w:ascii="Times New Roman" w:hAnsi="Times New Roman"/>
          <w:sz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2010000">
      <w:pPr>
        <w:pStyle w:val="Style_3"/>
        <w:ind w:firstLine="709" w:left="0"/>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sz w:val="28"/>
        </w:rPr>
        <w:t>муниципальной услуги</w:t>
      </w:r>
      <w:r>
        <w:rPr>
          <w:rFonts w:ascii="Times New Roman" w:hAnsi="Times New Roman"/>
          <w:sz w:val="28"/>
        </w:rPr>
        <w:t>.</w:t>
      </w:r>
    </w:p>
    <w:p w14:paraId="53010000">
      <w:pPr>
        <w:pStyle w:val="Style_3"/>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rPr>
        <w:t>муниципальной</w:t>
      </w:r>
      <w:r>
        <w:rPr>
          <w:rFonts w:ascii="Times New Roman" w:hAnsi="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010000">
      <w:pPr>
        <w:pStyle w:val="Style_3"/>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55010000">
      <w:pPr>
        <w:pStyle w:val="Style_3"/>
        <w:ind w:firstLine="709"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 услуги</w:t>
      </w:r>
      <w:r>
        <w:rPr>
          <w:rFonts w:ascii="Times New Roman" w:hAnsi="Times New Roman"/>
          <w:sz w:val="28"/>
        </w:rPr>
        <w:t>.</w:t>
      </w:r>
    </w:p>
    <w:p w14:paraId="56010000">
      <w:pPr>
        <w:pStyle w:val="Style_3"/>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rPr>
        <w:t xml:space="preserve">административным </w:t>
      </w:r>
      <w:r>
        <w:rPr>
          <w:rFonts w:ascii="Times New Roman" w:hAnsi="Times New Roman"/>
          <w:sz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010000">
      <w:pPr>
        <w:pStyle w:val="Style_3"/>
        <w:ind w:firstLine="709" w:left="0"/>
        <w:jc w:val="both"/>
        <w:rPr>
          <w:rFonts w:ascii="Times New Roman" w:hAnsi="Times New Roman"/>
          <w:sz w:val="28"/>
        </w:rPr>
      </w:pPr>
      <w:r>
        <w:rPr>
          <w:rFonts w:ascii="Times New Roman" w:hAnsi="Times New Roman"/>
          <w:sz w:val="28"/>
        </w:rPr>
        <w:t xml:space="preserve">Руководитель Администрации несет ответственность за обеспечение предоставления </w:t>
      </w:r>
      <w:r>
        <w:rPr>
          <w:rFonts w:ascii="Times New Roman" w:hAnsi="Times New Roman"/>
          <w:sz w:val="28"/>
        </w:rPr>
        <w:t>муниципальной услуги</w:t>
      </w:r>
      <w:r>
        <w:rPr>
          <w:rFonts w:ascii="Times New Roman" w:hAnsi="Times New Roman"/>
          <w:sz w:val="28"/>
        </w:rPr>
        <w:t>.</w:t>
      </w:r>
    </w:p>
    <w:p w14:paraId="58010000">
      <w:pPr>
        <w:pStyle w:val="Style_3"/>
        <w:ind w:firstLine="709" w:left="0"/>
        <w:jc w:val="both"/>
        <w:rPr>
          <w:rFonts w:ascii="Times New Roman" w:hAnsi="Times New Roman"/>
          <w:sz w:val="28"/>
        </w:rPr>
      </w:pPr>
      <w:r>
        <w:rPr>
          <w:rFonts w:ascii="Times New Roman" w:hAnsi="Times New Roman"/>
          <w:sz w:val="28"/>
        </w:rPr>
        <w:t xml:space="preserve">Работники Администрации при предоставлении </w:t>
      </w:r>
      <w:r>
        <w:rPr>
          <w:rFonts w:ascii="Times New Roman" w:hAnsi="Times New Roman"/>
          <w:sz w:val="28"/>
        </w:rPr>
        <w:t xml:space="preserve">муниципальной услуги </w:t>
      </w:r>
      <w:r>
        <w:rPr>
          <w:rFonts w:ascii="Times New Roman" w:hAnsi="Times New Roman"/>
          <w:sz w:val="28"/>
        </w:rPr>
        <w:t>несут ответственность:</w:t>
      </w:r>
    </w:p>
    <w:p w14:paraId="59010000">
      <w:pPr>
        <w:pStyle w:val="Style_3"/>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 услуги</w:t>
      </w:r>
      <w:r>
        <w:rPr>
          <w:rFonts w:ascii="Times New Roman" w:hAnsi="Times New Roman"/>
          <w:sz w:val="28"/>
        </w:rPr>
        <w:t>;</w:t>
      </w:r>
    </w:p>
    <w:p w14:paraId="5A010000">
      <w:pPr>
        <w:pStyle w:val="Style_3"/>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010000">
      <w:pPr>
        <w:pStyle w:val="Style_3"/>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w:t>
      </w:r>
      <w:r>
        <w:rPr>
          <w:rFonts w:ascii="Times New Roman" w:hAnsi="Times New Roman"/>
          <w:sz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5C010000">
      <w:pPr>
        <w:pStyle w:val="Style_3"/>
        <w:ind w:firstLine="709" w:left="0"/>
        <w:jc w:val="both"/>
        <w:rPr>
          <w:rFonts w:ascii="Times New Roman" w:hAnsi="Times New Roman"/>
          <w:sz w:val="28"/>
        </w:rPr>
      </w:pPr>
    </w:p>
    <w:p w14:paraId="5D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5E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010000">
      <w:pPr>
        <w:spacing w:after="0" w:line="240" w:lineRule="auto"/>
        <w:ind w:firstLine="709" w:left="0"/>
        <w:jc w:val="both"/>
        <w:rPr>
          <w:rFonts w:ascii="Times New Roman" w:hAnsi="Times New Roman"/>
          <w:sz w:val="28"/>
        </w:rPr>
      </w:pPr>
    </w:p>
    <w:p w14:paraId="60010000">
      <w:pPr>
        <w:pStyle w:val="Style_3"/>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010000">
      <w:pPr>
        <w:pStyle w:val="Style_3"/>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в том числе следующие случаи:</w:t>
      </w:r>
    </w:p>
    <w:p w14:paraId="62010000">
      <w:pPr>
        <w:pStyle w:val="Style_3"/>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3010000">
      <w:pPr>
        <w:pStyle w:val="Style_3"/>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4010000">
      <w:pPr>
        <w:pStyle w:val="Style_3"/>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65010000">
      <w:pPr>
        <w:pStyle w:val="Style_3"/>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010000">
      <w:pPr>
        <w:pStyle w:val="Style_3"/>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010000">
      <w:pPr>
        <w:pStyle w:val="Style_3"/>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010000">
      <w:pPr>
        <w:pStyle w:val="Style_3"/>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 210-ФЗ;</w:t>
      </w:r>
    </w:p>
    <w:p w14:paraId="69010000">
      <w:pPr>
        <w:pStyle w:val="Style_3"/>
        <w:ind w:firstLine="709"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муниципаль</w:t>
      </w:r>
      <w:r>
        <w:rPr>
          <w:rFonts w:ascii="Times New Roman" w:hAnsi="Times New Roman"/>
          <w:sz w:val="28"/>
        </w:rPr>
        <w:t>ной услуги;</w:t>
      </w:r>
    </w:p>
    <w:p w14:paraId="6A010000">
      <w:pPr>
        <w:pStyle w:val="Style_3"/>
        <w:ind w:firstLine="709"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B010000">
      <w:pPr>
        <w:pStyle w:val="Style_3"/>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w:t>
      </w:r>
      <w:r>
        <w:rPr>
          <w:rFonts w:ascii="Times New Roman" w:hAnsi="Times New Roman"/>
          <w:sz w:val="28"/>
        </w:rPr>
        <w:t xml:space="preserve">ной услуги, либо в предоставлении </w:t>
      </w:r>
      <w:r>
        <w:rPr>
          <w:rFonts w:ascii="Times New Roman" w:hAnsi="Times New Roman"/>
          <w:sz w:val="28"/>
        </w:rPr>
        <w:t>муниципаль</w:t>
      </w:r>
      <w:r>
        <w:rPr>
          <w:rFonts w:ascii="Times New Roman" w:hAnsi="Times New Roman"/>
          <w:sz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w:t>
      </w:r>
      <w:r>
        <w:rPr>
          <w:rFonts w:ascii="Times New Roman" w:hAnsi="Times New Roman"/>
          <w:sz w:val="28"/>
        </w:rPr>
        <w:t>ных услуг в полном объеме в порядке, определенном частью 1.3 статьи 16 Федерального закона № 210-ФЗ.</w:t>
      </w:r>
    </w:p>
    <w:p w14:paraId="6C010000">
      <w:pPr>
        <w:pStyle w:val="Style_3"/>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w:t>
      </w:r>
      <w:r>
        <w:rPr>
          <w:rFonts w:ascii="Times New Roman" w:hAnsi="Times New Roman"/>
          <w:sz w:val="28"/>
        </w:rPr>
        <w:t xml:space="preserve">деятельности Ленинградской области,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Жалобы на решения и действия (бездействие) руководителя органа, предоставляющего </w:t>
      </w:r>
      <w:r>
        <w:rPr>
          <w:rFonts w:ascii="Times New Roman" w:hAnsi="Times New Roman"/>
          <w:sz w:val="28"/>
        </w:rPr>
        <w:t>муниципаль</w:t>
      </w:r>
      <w:r>
        <w:rPr>
          <w:rFonts w:ascii="Times New Roman" w:hAnsi="Times New Roman"/>
          <w:sz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rPr>
        <w:t>муниципаль</w:t>
      </w:r>
      <w:r>
        <w:rPr>
          <w:rFonts w:ascii="Times New Roman" w:hAnsi="Times New Roman"/>
          <w:sz w:val="28"/>
        </w:rPr>
        <w:t xml:space="preserve">ную услугу. Жалобы на решения и действия (бездействие) работника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или должностному лицу, уполномоченному нормативным правовым актом Ленинградской области.</w:t>
      </w:r>
    </w:p>
    <w:p w14:paraId="6D010000">
      <w:pPr>
        <w:pStyle w:val="Style_3"/>
        <w:ind w:firstLine="709"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муниципального служащего, руководителя органа, предоставляющего </w:t>
      </w:r>
      <w:r>
        <w:rPr>
          <w:rFonts w:ascii="Times New Roman" w:hAnsi="Times New Roman"/>
          <w:sz w:val="28"/>
        </w:rPr>
        <w:t>муниципаль</w:t>
      </w:r>
      <w:r>
        <w:rPr>
          <w:rFonts w:ascii="Times New Roman" w:hAnsi="Times New Roman"/>
          <w:sz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официального сайта органа, предоставляющего </w:t>
      </w:r>
      <w:r>
        <w:rPr>
          <w:rFonts w:ascii="Times New Roman" w:hAnsi="Times New Roman"/>
          <w:sz w:val="28"/>
        </w:rPr>
        <w:t>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6E010000">
      <w:pPr>
        <w:pStyle w:val="Style_3"/>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 210-ФЗ.</w:t>
      </w:r>
    </w:p>
    <w:p w14:paraId="6F010000">
      <w:pPr>
        <w:pStyle w:val="Style_3"/>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70010000">
      <w:pPr>
        <w:pStyle w:val="Style_3"/>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71010000">
      <w:pPr>
        <w:pStyle w:val="Style_3"/>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010000">
      <w:pPr>
        <w:pStyle w:val="Style_3"/>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73010000">
      <w:pPr>
        <w:pStyle w:val="Style_3"/>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 xml:space="preserve">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74010000">
      <w:pPr>
        <w:pStyle w:val="Style_3"/>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010000">
      <w:pPr>
        <w:pStyle w:val="Style_3"/>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76010000">
      <w:pPr>
        <w:pStyle w:val="Style_3"/>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77010000">
      <w:pPr>
        <w:pStyle w:val="Style_3"/>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8010000">
      <w:pPr>
        <w:pStyle w:val="Style_3"/>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79010000">
      <w:pPr>
        <w:pStyle w:val="Style_3"/>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010000">
      <w:pPr>
        <w:pStyle w:val="Style_3"/>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t>муниципаль</w:t>
      </w:r>
      <w:r>
        <w:rPr>
          <w:rFonts w:ascii="Times New Roman" w:hAnsi="Times New Roman"/>
          <w:sz w:val="28"/>
        </w:rPr>
        <w:t xml:space="preserve">ную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w:t>
      </w:r>
      <w:r>
        <w:rPr>
          <w:rFonts w:ascii="Times New Roman" w:hAnsi="Times New Roman"/>
          <w:sz w:val="28"/>
        </w:rPr>
        <w:t>ной услуги.</w:t>
      </w:r>
    </w:p>
    <w:p w14:paraId="7B010000">
      <w:pPr>
        <w:pStyle w:val="Style_3"/>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010000">
      <w:pPr>
        <w:pStyle w:val="Style_3"/>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w:t>
      </w:r>
      <w:r>
        <w:rPr>
          <w:rFonts w:ascii="Times New Roman" w:hAnsi="Times New Roman"/>
          <w:sz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010000">
      <w:pPr>
        <w:pStyle w:val="Style_3"/>
        <w:ind w:firstLine="709" w:left="0"/>
        <w:jc w:val="both"/>
        <w:rPr>
          <w:rFonts w:ascii="Times New Roman" w:hAnsi="Times New Roman"/>
          <w:sz w:val="28"/>
        </w:rPr>
      </w:pPr>
    </w:p>
    <w:p w14:paraId="7E010000">
      <w:pPr>
        <w:pStyle w:val="Style_3"/>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7F010000">
      <w:pPr>
        <w:pStyle w:val="Style_3"/>
        <w:ind w:firstLine="709" w:left="0"/>
        <w:jc w:val="center"/>
        <w:rPr>
          <w:rFonts w:ascii="Times New Roman" w:hAnsi="Times New Roman"/>
          <w:sz w:val="28"/>
          <w:highlight w:val="yellow"/>
        </w:rPr>
      </w:pPr>
      <w:r>
        <w:rPr>
          <w:rFonts w:ascii="Times New Roman" w:hAnsi="Times New Roman"/>
          <w:sz w:val="28"/>
        </w:rPr>
        <w:t>в многофункциональных центрах</w:t>
      </w:r>
    </w:p>
    <w:p w14:paraId="80010000">
      <w:pPr>
        <w:pStyle w:val="Style_3"/>
        <w:ind w:firstLine="709" w:left="0"/>
        <w:jc w:val="both"/>
        <w:rPr>
          <w:rFonts w:ascii="Times New Roman" w:hAnsi="Times New Roman"/>
          <w:sz w:val="28"/>
          <w:highlight w:val="yellow"/>
        </w:rPr>
      </w:pPr>
    </w:p>
    <w:p w14:paraId="81010000">
      <w:pPr>
        <w:pStyle w:val="Style_3"/>
        <w:ind w:firstLine="709" w:left="0"/>
        <w:jc w:val="both"/>
        <w:rPr>
          <w:rFonts w:ascii="Times New Roman" w:hAnsi="Times New Roman"/>
          <w:sz w:val="28"/>
          <w:highlight w:val="yellow"/>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 xml:space="preserve">ной услуги в иных МФЦ осуществляется при наличии вступившего в силу соглашения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иным МФЦ.</w:t>
      </w:r>
    </w:p>
    <w:p w14:paraId="82010000">
      <w:pPr>
        <w:pStyle w:val="Style_3"/>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83010000">
      <w:pPr>
        <w:pStyle w:val="Style_3"/>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84010000">
      <w:pPr>
        <w:pStyle w:val="Style_3"/>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85010000">
      <w:pPr>
        <w:pStyle w:val="Style_3"/>
        <w:ind w:firstLine="709" w:left="0"/>
        <w:jc w:val="both"/>
        <w:rPr>
          <w:rFonts w:ascii="Times New Roman" w:hAnsi="Times New Roman"/>
          <w:sz w:val="28"/>
        </w:rPr>
      </w:pPr>
      <w:r>
        <w:rPr>
          <w:rFonts w:ascii="Times New Roman" w:hAnsi="Times New Roman"/>
          <w:sz w:val="28"/>
        </w:rPr>
        <w:t>б) определяет предмет обращения;</w:t>
      </w:r>
    </w:p>
    <w:p w14:paraId="86010000">
      <w:pPr>
        <w:pStyle w:val="Style_3"/>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87010000">
      <w:pPr>
        <w:pStyle w:val="Style_3"/>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88010000">
      <w:pPr>
        <w:pStyle w:val="Style_3"/>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89010000">
      <w:pPr>
        <w:pStyle w:val="Style_3"/>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8A010000">
      <w:pPr>
        <w:pStyle w:val="Style_3"/>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8B010000">
      <w:pPr>
        <w:pStyle w:val="Style_3"/>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8C010000">
      <w:pPr>
        <w:pStyle w:val="Style_3"/>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8D010000">
      <w:pPr>
        <w:pStyle w:val="Style_3"/>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8E010000">
      <w:pPr>
        <w:pStyle w:val="Style_3"/>
        <w:ind w:firstLine="709" w:left="0"/>
        <w:jc w:val="both"/>
        <w:rPr>
          <w:rFonts w:ascii="Times New Roman" w:hAnsi="Times New Roman"/>
          <w:sz w:val="28"/>
        </w:rPr>
      </w:pPr>
      <w:r>
        <w:rPr>
          <w:rFonts w:ascii="Times New Roman" w:hAnsi="Times New Roman"/>
          <w:sz w:val="28"/>
        </w:rPr>
        <w:t xml:space="preserve">6.3. При указании заявителем места получения ответа (результата предоставления </w:t>
      </w:r>
      <w:r>
        <w:rPr>
          <w:rFonts w:ascii="Times New Roman" w:hAnsi="Times New Roman"/>
          <w:sz w:val="28"/>
        </w:rPr>
        <w:t>муниципаль</w:t>
      </w:r>
      <w:r>
        <w:rPr>
          <w:rFonts w:ascii="Times New Roman" w:hAnsi="Times New Roman"/>
          <w:sz w:val="28"/>
        </w:rPr>
        <w:t xml:space="preserve">ной услуги) посредством МФЦ должностное лицо </w:t>
      </w:r>
      <w:r>
        <w:rPr>
          <w:rFonts w:ascii="Times New Roman" w:hAnsi="Times New Roman"/>
          <w:sz w:val="28"/>
        </w:rPr>
        <w:t>Администрации</w:t>
      </w:r>
      <w:r>
        <w:rPr>
          <w:rFonts w:ascii="Times New Roman" w:hAnsi="Times New Roman"/>
          <w:sz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Pr>
          <w:rFonts w:ascii="Times New Roman" w:hAnsi="Times New Roman"/>
          <w:sz w:val="28"/>
        </w:rPr>
        <w:t>предоставления услуги для его последующей выдачи заявителю:</w:t>
      </w:r>
    </w:p>
    <w:p w14:paraId="8F010000">
      <w:pPr>
        <w:pStyle w:val="Style_3"/>
        <w:ind w:firstLine="70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sz w:val="28"/>
        </w:rPr>
        <w:t>муниципаль</w:t>
      </w:r>
      <w:r>
        <w:rPr>
          <w:rFonts w:ascii="Times New Roman" w:hAnsi="Times New Roman"/>
          <w:sz w:val="28"/>
        </w:rPr>
        <w:t>ной услуги заявителю;</w:t>
      </w:r>
    </w:p>
    <w:p w14:paraId="90010000">
      <w:pPr>
        <w:pStyle w:val="Style_3"/>
        <w:ind w:firstLine="709" w:left="0"/>
        <w:jc w:val="both"/>
        <w:rPr>
          <w:rFonts w:ascii="Times New Roman" w:hAnsi="Times New Roman"/>
          <w:sz w:val="28"/>
        </w:rPr>
      </w:pPr>
      <w:r>
        <w:rPr>
          <w:rFonts w:ascii="Times New Roman" w:hAnsi="Times New Roman"/>
          <w:sz w:val="28"/>
        </w:rPr>
        <w:t xml:space="preserve">- на бумажном носителе - в срок не более 3 рабочих дней со дня принятия решения о предоставлении (отказе в предоставлении) </w:t>
      </w:r>
      <w:r>
        <w:rPr>
          <w:rFonts w:ascii="Times New Roman" w:hAnsi="Times New Roman"/>
          <w:sz w:val="28"/>
        </w:rPr>
        <w:t>муниципаль</w:t>
      </w:r>
      <w:r>
        <w:rPr>
          <w:rFonts w:ascii="Times New Roman" w:hAnsi="Times New Roman"/>
          <w:sz w:val="28"/>
        </w:rPr>
        <w:t>ной услуги заявителю, но не позднее двух рабочих дней до окончания срока предоставления услуги.</w:t>
      </w:r>
    </w:p>
    <w:p w14:paraId="91010000">
      <w:pPr>
        <w:pStyle w:val="Style_3"/>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 xml:space="preserve">Администрации </w:t>
      </w:r>
      <w:r>
        <w:rPr>
          <w:rFonts w:ascii="Times New Roman" w:hAnsi="Times New Roman"/>
          <w:sz w:val="28"/>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92010000">
      <w:pPr>
        <w:pStyle w:val="Style_3"/>
        <w:ind w:firstLine="709" w:left="0"/>
        <w:jc w:val="both"/>
        <w:rPr>
          <w:rFonts w:ascii="Times New Roman" w:hAnsi="Times New Roman"/>
          <w:sz w:val="28"/>
        </w:rPr>
      </w:pPr>
      <w:bookmarkStart w:id="8" w:name="P588"/>
      <w:bookmarkEnd w:id="8"/>
      <w:r>
        <w:rPr>
          <w:rFonts w:ascii="Times New Roman" w:hAnsi="Times New Roman"/>
          <w:sz w:val="28"/>
        </w:rPr>
        <w:t>6.</w:t>
      </w:r>
      <w:r>
        <w:rPr>
          <w:rFonts w:ascii="Times New Roman" w:hAnsi="Times New Roman"/>
          <w:sz w:val="28"/>
        </w:rPr>
        <w:t>4</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93010000">
      <w:pPr>
        <w:pStyle w:val="Style_3"/>
        <w:ind w:firstLine="709" w:left="0"/>
        <w:jc w:val="both"/>
        <w:rPr>
          <w:rFonts w:ascii="Times New Roman" w:hAnsi="Times New Roman"/>
          <w:sz w:val="28"/>
        </w:rPr>
      </w:pPr>
    </w:p>
    <w:p w14:paraId="94010000"/>
    <w:p w14:paraId="95010000">
      <w:pPr>
        <w:sectPr>
          <w:headerReference r:id="rId1" w:type="default"/>
          <w:pgSz w:h="16838" w:orient="portrait" w:w="11906"/>
          <w:pgMar w:bottom="1134" w:footer="708" w:gutter="0" w:header="708" w:left="1134" w:right="850" w:top="1134"/>
          <w:titlePg/>
        </w:sectPr>
      </w:pPr>
    </w:p>
    <w:p w14:paraId="96010000">
      <w:pPr>
        <w:pStyle w:val="Style_3"/>
        <w:ind/>
        <w:jc w:val="right"/>
        <w:outlineLvl w:val="1"/>
        <w:rPr>
          <w:rFonts w:ascii="Times New Roman" w:hAnsi="Times New Roman"/>
          <w:sz w:val="28"/>
        </w:rPr>
      </w:pPr>
      <w:r>
        <w:rPr>
          <w:rFonts w:ascii="Times New Roman" w:hAnsi="Times New Roman"/>
          <w:sz w:val="28"/>
        </w:rPr>
        <w:t>Приложение 1</w:t>
      </w:r>
    </w:p>
    <w:p w14:paraId="97010000">
      <w:pPr>
        <w:pStyle w:val="Style_3"/>
        <w:ind/>
        <w:jc w:val="right"/>
        <w:rPr>
          <w:rFonts w:ascii="Times New Roman" w:hAnsi="Times New Roman"/>
          <w:sz w:val="28"/>
        </w:rPr>
      </w:pPr>
      <w:r>
        <w:rPr>
          <w:rFonts w:ascii="Times New Roman" w:hAnsi="Times New Roman"/>
          <w:sz w:val="28"/>
        </w:rPr>
        <w:t xml:space="preserve">к </w:t>
      </w:r>
      <w:r>
        <w:rPr>
          <w:rFonts w:ascii="Times New Roman" w:hAnsi="Times New Roman"/>
          <w:sz w:val="28"/>
        </w:rPr>
        <w:t>а</w:t>
      </w:r>
      <w:r>
        <w:rPr>
          <w:rFonts w:ascii="Times New Roman" w:hAnsi="Times New Roman"/>
          <w:sz w:val="28"/>
        </w:rPr>
        <w:t>дминистративному регламенту</w:t>
      </w:r>
    </w:p>
    <w:p w14:paraId="98010000">
      <w:pPr>
        <w:widowControl w:val="0"/>
        <w:spacing w:after="0" w:line="240" w:lineRule="auto"/>
        <w:ind w:firstLine="540" w:left="0"/>
        <w:jc w:val="center"/>
        <w:rPr>
          <w:rFonts w:ascii="Times New Roman" w:hAnsi="Times New Roman"/>
          <w:sz w:val="28"/>
        </w:rPr>
      </w:pPr>
    </w:p>
    <w:p w14:paraId="99010000">
      <w:pPr>
        <w:widowControl w:val="0"/>
        <w:spacing w:after="0" w:line="240" w:lineRule="auto"/>
        <w:ind/>
        <w:jc w:val="both"/>
        <w:rPr>
          <w:rFonts w:ascii="Times New Roman" w:hAnsi="Times New Roman"/>
          <w:sz w:val="28"/>
        </w:rPr>
      </w:pPr>
      <w:bookmarkStart w:id="9" w:name="Par588"/>
      <w:bookmarkEnd w:id="9"/>
    </w:p>
    <w:p w14:paraId="9A010000">
      <w:pPr>
        <w:widowControl w:val="0"/>
        <w:spacing w:after="0" w:line="240" w:lineRule="auto"/>
        <w:ind/>
        <w:jc w:val="both"/>
        <w:rPr>
          <w:rFonts w:ascii="Calibri" w:hAnsi="Calibri"/>
        </w:rPr>
      </w:pPr>
    </w:p>
    <w:tbl>
      <w:tblPr>
        <w:tblStyle w:val="Style_6"/>
        <w:tblInd w:type="dxa" w:w="62"/>
        <w:tblLayout w:type="fixed"/>
        <w:tblCellMar>
          <w:top w:type="dxa" w:w="102"/>
          <w:left w:type="dxa" w:w="62"/>
          <w:bottom w:type="dxa" w:w="102"/>
          <w:right w:type="dxa" w:w="62"/>
        </w:tblCellMar>
      </w:tblPr>
      <w:tblGrid>
        <w:gridCol w:w="709"/>
        <w:gridCol w:w="2551"/>
        <w:gridCol w:w="718"/>
        <w:gridCol w:w="1949"/>
        <w:gridCol w:w="1272"/>
        <w:gridCol w:w="2443"/>
      </w:tblGrid>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spacing w:after="0" w:line="240" w:lineRule="auto"/>
              <w:ind/>
              <w:jc w:val="center"/>
              <w:outlineLvl w:val="0"/>
              <w:rPr>
                <w:rFonts w:ascii="Times New Roman" w:hAnsi="Times New Roman"/>
                <w:sz w:val="20"/>
              </w:rPr>
            </w:pP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spacing w:after="0" w:line="240" w:lineRule="auto"/>
              <w:ind/>
              <w:jc w:val="center"/>
              <w:rPr>
                <w:rFonts w:ascii="Times New Roman" w:hAnsi="Times New Roman"/>
                <w:sz w:val="20"/>
              </w:rPr>
            </w:pPr>
            <w:r>
              <w:rPr>
                <w:rFonts w:ascii="Times New Roman" w:hAnsi="Times New Roman"/>
                <w:sz w:val="20"/>
              </w:rPr>
              <w:t>Ходатайство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spacing w:after="0" w:line="240" w:lineRule="auto"/>
              <w:ind/>
              <w:jc w:val="center"/>
              <w:rPr>
                <w:rFonts w:ascii="Times New Roman" w:hAnsi="Times New Roman"/>
                <w:sz w:val="20"/>
              </w:rPr>
            </w:pPr>
            <w:r>
              <w:rPr>
                <w:rFonts w:ascii="Times New Roman" w:hAnsi="Times New Roman"/>
                <w:sz w:val="20"/>
              </w:rPr>
              <w:t>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spacing w:after="0" w:line="240" w:lineRule="auto"/>
              <w:ind/>
              <w:jc w:val="center"/>
              <w:rPr>
                <w:rFonts w:ascii="Times New Roman" w:hAnsi="Times New Roman"/>
                <w:sz w:val="20"/>
              </w:rPr>
            </w:pPr>
            <w:r>
              <w:rPr>
                <w:rFonts w:ascii="Times New Roman" w:hAnsi="Times New Roman"/>
                <w:sz w:val="20"/>
              </w:rPr>
              <w:t>______________________________________________________________</w:t>
            </w:r>
          </w:p>
          <w:p w14:paraId="9F010000">
            <w:pPr>
              <w:spacing w:after="0" w:line="240" w:lineRule="auto"/>
              <w:ind/>
              <w:jc w:val="center"/>
              <w:rPr>
                <w:rFonts w:ascii="Times New Roman" w:hAnsi="Times New Roman"/>
                <w:sz w:val="20"/>
              </w:rPr>
            </w:pPr>
            <w:r>
              <w:rPr>
                <w:rFonts w:ascii="Times New Roman" w:hAnsi="Times New Roman"/>
                <w:sz w:val="20"/>
              </w:rPr>
              <w:t>(наименование органа, принимающего решение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spacing w:after="0" w:line="240" w:lineRule="auto"/>
              <w:ind/>
              <w:jc w:val="center"/>
              <w:rPr>
                <w:rFonts w:ascii="Times New Roman" w:hAnsi="Times New Roman"/>
                <w:sz w:val="20"/>
              </w:rPr>
            </w:pPr>
            <w:r>
              <w:rPr>
                <w:rFonts w:ascii="Times New Roman" w:hAnsi="Times New Roman"/>
                <w:sz w:val="20"/>
              </w:rPr>
              <w:t>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spacing w:after="0" w:line="240" w:lineRule="auto"/>
              <w:ind/>
              <w:jc w:val="center"/>
              <w:rPr>
                <w:rFonts w:ascii="Times New Roman" w:hAnsi="Times New Roman"/>
                <w:sz w:val="20"/>
              </w:rPr>
            </w:pPr>
            <w:r>
              <w:rPr>
                <w:rFonts w:ascii="Times New Roman" w:hAnsi="Times New Roman"/>
                <w:sz w:val="20"/>
              </w:rPr>
              <w:t>Сведения о заявителе – физическом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spacing w:after="0" w:line="240" w:lineRule="auto"/>
              <w:ind/>
              <w:jc w:val="center"/>
              <w:rPr>
                <w:rFonts w:ascii="Times New Roman" w:hAnsi="Times New Roman"/>
                <w:sz w:val="20"/>
              </w:rPr>
            </w:pPr>
            <w:r>
              <w:rPr>
                <w:rFonts w:ascii="Times New Roman" w:hAnsi="Times New Roman"/>
                <w:sz w:val="20"/>
              </w:rPr>
              <w:t>2.2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spacing w:after="0" w:line="240" w:lineRule="auto"/>
              <w:ind/>
              <w:jc w:val="center"/>
              <w:rPr>
                <w:rFonts w:ascii="Times New Roman" w:hAnsi="Times New Roman"/>
                <w:sz w:val="20"/>
              </w:rPr>
            </w:pPr>
            <w:r>
              <w:rPr>
                <w:rFonts w:ascii="Times New Roman" w:hAnsi="Times New Roman"/>
                <w:sz w:val="20"/>
              </w:rPr>
              <w:t>2.3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spacing w:after="0" w:line="240" w:lineRule="auto"/>
              <w:ind/>
              <w:jc w:val="center"/>
              <w:rPr>
                <w:rFonts w:ascii="Times New Roman" w:hAnsi="Times New Roman"/>
                <w:sz w:val="20"/>
              </w:rPr>
            </w:pPr>
            <w:r>
              <w:rPr>
                <w:rFonts w:ascii="Times New Roman" w:hAnsi="Times New Roman"/>
                <w:sz w:val="20"/>
              </w:rPr>
              <w:t>Р</w:t>
            </w:r>
            <w:r>
              <w:rPr>
                <w:rFonts w:ascii="Times New Roman" w:hAnsi="Times New Roman"/>
                <w:sz w:val="20"/>
              </w:rPr>
              <w:t>еквизиты документа, удостоверяющего личность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spacing w:after="0" w:line="240" w:lineRule="auto"/>
              <w:ind/>
              <w:jc w:val="center"/>
              <w:rPr>
                <w:rFonts w:ascii="Times New Roman" w:hAnsi="Times New Roman"/>
                <w:sz w:val="20"/>
              </w:rPr>
            </w:pPr>
            <w:r>
              <w:rPr>
                <w:rFonts w:ascii="Times New Roman" w:hAnsi="Times New Roman"/>
                <w:sz w:val="20"/>
              </w:rPr>
              <w:t>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10000">
            <w:pPr>
              <w:spacing w:after="0" w:line="240" w:lineRule="auto"/>
              <w:ind/>
              <w:jc w:val="center"/>
              <w:rPr>
                <w:rFonts w:ascii="Times New Roman" w:hAnsi="Times New Roman"/>
                <w:sz w:val="20"/>
              </w:rPr>
            </w:pPr>
            <w:r>
              <w:rPr>
                <w:rFonts w:ascii="Times New Roman" w:hAnsi="Times New Roman"/>
                <w:sz w:val="20"/>
              </w:rPr>
              <w:t xml:space="preserve">Сведения о </w:t>
            </w:r>
            <w:r>
              <w:rPr>
                <w:rFonts w:ascii="Times New Roman" w:hAnsi="Times New Roman"/>
                <w:sz w:val="20"/>
              </w:rPr>
              <w:t>заявител</w:t>
            </w:r>
            <w:r>
              <w:rPr>
                <w:rFonts w:ascii="Times New Roman" w:hAnsi="Times New Roman"/>
                <w:sz w:val="20"/>
              </w:rPr>
              <w:t>е</w:t>
            </w:r>
            <w:r>
              <w:rPr>
                <w:rFonts w:ascii="Times New Roman" w:hAnsi="Times New Roman"/>
                <w:sz w:val="20"/>
              </w:rPr>
              <w:t xml:space="preserve"> – </w:t>
            </w:r>
            <w:r>
              <w:rPr>
                <w:rFonts w:ascii="Times New Roman" w:hAnsi="Times New Roman"/>
                <w:sz w:val="20"/>
              </w:rPr>
              <w:t xml:space="preserve">юридическом </w:t>
            </w:r>
            <w:r>
              <w:rPr>
                <w:rFonts w:ascii="Times New Roman" w:hAnsi="Times New Roman"/>
                <w:sz w:val="20"/>
              </w:rPr>
              <w:t>лиц</w:t>
            </w:r>
            <w:r>
              <w:rPr>
                <w:rFonts w:ascii="Times New Roman" w:hAnsi="Times New Roman"/>
                <w:sz w:val="20"/>
              </w:rPr>
              <w:t>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spacing w:after="0" w:line="240" w:lineRule="auto"/>
              <w:ind/>
              <w:jc w:val="center"/>
              <w:rPr>
                <w:rFonts w:ascii="Times New Roman" w:hAnsi="Times New Roman"/>
                <w:sz w:val="20"/>
              </w:rPr>
            </w:pPr>
            <w:r>
              <w:rPr>
                <w:rFonts w:ascii="Times New Roman" w:hAnsi="Times New Roman"/>
                <w:sz w:val="20"/>
              </w:rPr>
              <w:t>3.1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spacing w:after="0" w:line="240" w:lineRule="auto"/>
              <w:ind/>
              <w:jc w:val="center"/>
              <w:rPr>
                <w:rFonts w:ascii="Times New Roman" w:hAnsi="Times New Roman"/>
                <w:sz w:val="20"/>
              </w:rPr>
            </w:pPr>
            <w:r>
              <w:rPr>
                <w:rFonts w:ascii="Times New Roman" w:hAnsi="Times New Roman"/>
                <w:sz w:val="20"/>
              </w:rPr>
              <w:t>Полное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10000">
            <w:pPr>
              <w:spacing w:after="0" w:line="240" w:lineRule="auto"/>
              <w:ind/>
              <w:jc w:val="center"/>
              <w:rPr>
                <w:rFonts w:ascii="Times New Roman" w:hAnsi="Times New Roman"/>
                <w:sz w:val="20"/>
              </w:rPr>
            </w:pPr>
            <w:r>
              <w:rPr>
                <w:rFonts w:ascii="Times New Roman" w:hAnsi="Times New Roman"/>
                <w:sz w:val="20"/>
              </w:rPr>
              <w:t>Сокращенное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spacing w:after="0" w:line="240" w:lineRule="auto"/>
              <w:ind/>
              <w:jc w:val="center"/>
              <w:rPr>
                <w:rFonts w:ascii="Times New Roman" w:hAnsi="Times New Roman"/>
                <w:sz w:val="20"/>
              </w:rPr>
            </w:pPr>
            <w:r>
              <w:rPr>
                <w:rFonts w:ascii="Times New Roman" w:hAnsi="Times New Roman"/>
                <w:sz w:val="20"/>
              </w:rPr>
              <w:t>Организационно-правовая форма</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spacing w:after="0" w:line="240" w:lineRule="auto"/>
              <w:ind/>
              <w:jc w:val="center"/>
              <w:rPr>
                <w:rFonts w:ascii="Times New Roman" w:hAnsi="Times New Roman"/>
                <w:sz w:val="20"/>
              </w:rPr>
            </w:pPr>
            <w:r>
              <w:rPr>
                <w:rFonts w:ascii="Times New Roman" w:hAnsi="Times New Roman"/>
                <w:sz w:val="20"/>
              </w:rPr>
              <w:t>Фактический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spacing w:after="0" w:line="240" w:lineRule="auto"/>
              <w:ind/>
              <w:jc w:val="center"/>
              <w:rPr>
                <w:rFonts w:ascii="Times New Roman" w:hAnsi="Times New Roman"/>
                <w:sz w:val="20"/>
              </w:rPr>
            </w:pPr>
            <w:r>
              <w:rPr>
                <w:rFonts w:ascii="Times New Roman" w:hAnsi="Times New Roman"/>
                <w:sz w:val="20"/>
              </w:rPr>
              <w:t>ОГРН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8</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spacing w:after="0" w:line="240" w:lineRule="auto"/>
              <w:ind/>
              <w:jc w:val="center"/>
              <w:rPr>
                <w:rFonts w:ascii="Times New Roman" w:hAnsi="Times New Roman"/>
                <w:sz w:val="20"/>
              </w:rPr>
            </w:pPr>
            <w:r>
              <w:rPr>
                <w:rFonts w:ascii="Times New Roman" w:hAnsi="Times New Roman"/>
                <w:sz w:val="20"/>
              </w:rPr>
              <w:t>ИНН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spacing w:after="0" w:line="240" w:lineRule="auto"/>
              <w:ind/>
              <w:jc w:val="center"/>
              <w:outlineLvl w:val="0"/>
              <w:rPr>
                <w:rFonts w:ascii="Times New Roman" w:hAnsi="Times New Roman"/>
                <w:sz w:val="20"/>
              </w:rPr>
            </w:pPr>
            <w:r>
              <w:rPr>
                <w:rFonts w:ascii="Times New Roman" w:hAnsi="Times New Roman"/>
                <w:sz w:val="20"/>
              </w:rPr>
              <w:t>4</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spacing w:after="0" w:line="240" w:lineRule="auto"/>
              <w:ind/>
              <w:jc w:val="center"/>
              <w:rPr>
                <w:rFonts w:ascii="Times New Roman" w:hAnsi="Times New Roman"/>
                <w:sz w:val="20"/>
              </w:rPr>
            </w:pPr>
            <w:r>
              <w:rPr>
                <w:rFonts w:ascii="Times New Roman" w:hAnsi="Times New Roman"/>
                <w:sz w:val="20"/>
              </w:rPr>
              <w:t>Сведения о представителе заявителя:</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spacing w:after="0" w:line="240" w:lineRule="auto"/>
              <w:ind/>
              <w:jc w:val="center"/>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spacing w:after="0" w:line="240" w:lineRule="auto"/>
              <w:ind/>
              <w:jc w:val="center"/>
              <w:rPr>
                <w:rFonts w:ascii="Times New Roman" w:hAnsi="Times New Roman"/>
                <w:sz w:val="20"/>
              </w:rPr>
            </w:pPr>
            <w:r>
              <w:rPr>
                <w:rFonts w:ascii="Times New Roman" w:hAnsi="Times New Roman"/>
                <w:sz w:val="20"/>
              </w:rPr>
              <w:t>5</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spacing w:after="0" w:line="240" w:lineRule="auto"/>
              <w:ind/>
              <w:jc w:val="both"/>
              <w:rPr>
                <w:rFonts w:ascii="Times New Roman" w:hAnsi="Times New Roman"/>
                <w:sz w:val="20"/>
              </w:rPr>
            </w:pPr>
            <w:r>
              <w:rPr>
                <w:rFonts w:ascii="Times New Roman" w:hAnsi="Times New Roman"/>
                <w:sz w:val="20"/>
              </w:rPr>
              <w:t>Прошу установить публичный сервитут в отношении земель и (или) земельног</w:t>
            </w:r>
            <w:r>
              <w:rPr>
                <w:rFonts w:ascii="Times New Roman" w:hAnsi="Times New Roman"/>
                <w:sz w:val="20"/>
              </w:rPr>
              <w:t>о(</w:t>
            </w:r>
            <w:r>
              <w:rPr>
                <w:rFonts w:ascii="Times New Roman" w:hAnsi="Times New Roman"/>
                <w:sz w:val="20"/>
              </w:rPr>
              <w:t>ых</w:t>
            </w:r>
            <w:r>
              <w:rPr>
                <w:rFonts w:ascii="Times New Roman" w:hAnsi="Times New Roman"/>
                <w:sz w:val="20"/>
              </w:rPr>
              <w:t>) участка(</w:t>
            </w:r>
            <w:r>
              <w:rPr>
                <w:rFonts w:ascii="Times New Roman" w:hAnsi="Times New Roman"/>
                <w:sz w:val="20"/>
              </w:rPr>
              <w:t>ов</w:t>
            </w:r>
            <w:r>
              <w:rPr>
                <w:rFonts w:ascii="Times New Roman" w:hAnsi="Times New Roman"/>
                <w:sz w:val="20"/>
              </w:rPr>
              <w:t xml:space="preserve">) в целях (указываются цели, предусмотренные </w:t>
            </w:r>
            <w:r>
              <w:rPr>
                <w:rFonts w:ascii="Times New Roman" w:hAnsi="Times New Roman"/>
                <w:sz w:val="20"/>
              </w:rPr>
              <w:t>пп.1-7 п.4 ст.</w:t>
            </w:r>
            <w:r>
              <w:rPr>
                <w:rFonts w:ascii="Times New Roman" w:hAnsi="Times New Roman"/>
                <w:sz w:val="20"/>
              </w:rPr>
              <w:t xml:space="preserve"> </w:t>
            </w:r>
            <w:r>
              <w:rPr>
                <w:rFonts w:ascii="Times New Roman" w:hAnsi="Times New Roman"/>
                <w:sz w:val="20"/>
              </w:rPr>
              <w:t xml:space="preserve">23 </w:t>
            </w:r>
            <w:r>
              <w:rPr>
                <w:rFonts w:ascii="Times New Roman" w:hAnsi="Times New Roman"/>
                <w:sz w:val="20"/>
              </w:rPr>
              <w:t>Земельного кодекса Российской Федерации):</w:t>
            </w:r>
          </w:p>
          <w:p w14:paraId="E501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spacing w:after="0" w:line="240" w:lineRule="auto"/>
              <w:ind/>
              <w:jc w:val="center"/>
              <w:rPr>
                <w:rFonts w:ascii="Times New Roman" w:hAnsi="Times New Roman"/>
                <w:sz w:val="20"/>
              </w:rPr>
            </w:pPr>
            <w:r>
              <w:rPr>
                <w:rFonts w:ascii="Times New Roman" w:hAnsi="Times New Roman"/>
                <w:sz w:val="20"/>
              </w:rPr>
              <w:t>6</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spacing w:after="0" w:line="240" w:lineRule="auto"/>
              <w:ind/>
              <w:jc w:val="both"/>
              <w:rPr>
                <w:rFonts w:ascii="Times New Roman" w:hAnsi="Times New Roman"/>
                <w:sz w:val="20"/>
              </w:rPr>
            </w:pPr>
            <w:r>
              <w:rPr>
                <w:rFonts w:ascii="Times New Roman" w:hAnsi="Times New Roman"/>
                <w:sz w:val="20"/>
              </w:rPr>
              <w:t>Испрашиваемый срок публичного сервитута 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spacing w:after="0" w:line="240" w:lineRule="auto"/>
              <w:ind/>
              <w:jc w:val="center"/>
              <w:rPr>
                <w:rFonts w:ascii="Times New Roman" w:hAnsi="Times New Roman"/>
                <w:sz w:val="20"/>
              </w:rPr>
            </w:pPr>
            <w:r>
              <w:rPr>
                <w:rFonts w:ascii="Times New Roman" w:hAnsi="Times New Roman"/>
                <w:sz w:val="20"/>
              </w:rPr>
              <w:t>7</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spacing w:after="0" w:line="240" w:lineRule="auto"/>
              <w:ind/>
              <w:jc w:val="both"/>
              <w:rPr>
                <w:rFonts w:ascii="Times New Roman" w:hAnsi="Times New Roman"/>
                <w:sz w:val="20"/>
              </w:rPr>
            </w:pPr>
            <w:r>
              <w:rPr>
                <w:rFonts w:ascii="Times New Roman" w:hAnsi="Times New Roman"/>
                <w:sz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Pr>
                <w:rFonts w:ascii="Times New Roman" w:hAnsi="Times New Roman"/>
                <w:sz w:val="20"/>
              </w:rPr>
              <w:t>существенно затруднено</w:t>
            </w:r>
            <w:r>
              <w:rPr>
                <w:rFonts w:ascii="Times New Roman" w:hAnsi="Times New Roman"/>
                <w:sz w:val="20"/>
              </w:rPr>
              <w:t xml:space="preserve"> (при возникновении таких обстоятельств)</w:t>
            </w:r>
          </w:p>
          <w:p w14:paraId="EA010000">
            <w:pPr>
              <w:spacing w:after="0" w:line="240" w:lineRule="auto"/>
              <w:ind/>
              <w:jc w:val="both"/>
              <w:rPr>
                <w:rFonts w:ascii="Times New Roman" w:hAnsi="Times New Roman"/>
                <w:sz w:val="20"/>
              </w:rPr>
            </w:pPr>
            <w:r>
              <w:rPr>
                <w:rFonts w:ascii="Times New Roman" w:hAnsi="Times New Roman"/>
                <w:sz w:val="20"/>
              </w:rPr>
              <w:t>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spacing w:after="0" w:line="240" w:lineRule="auto"/>
              <w:ind/>
              <w:jc w:val="center"/>
              <w:rPr>
                <w:rFonts w:ascii="Times New Roman" w:hAnsi="Times New Roman"/>
                <w:sz w:val="20"/>
              </w:rPr>
            </w:pPr>
            <w:r>
              <w:rPr>
                <w:rFonts w:ascii="Times New Roman" w:hAnsi="Times New Roman"/>
                <w:sz w:val="20"/>
              </w:rPr>
              <w:t>8</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spacing w:after="0" w:line="240" w:lineRule="auto"/>
              <w:ind/>
              <w:jc w:val="both"/>
              <w:rPr>
                <w:rFonts w:ascii="Times New Roman" w:hAnsi="Times New Roman"/>
                <w:sz w:val="20"/>
              </w:rPr>
            </w:pPr>
            <w:r>
              <w:rPr>
                <w:rFonts w:ascii="Times New Roman" w:hAnsi="Times New Roman"/>
                <w:sz w:val="20"/>
              </w:rPr>
              <w:t>Обоснование необходимости установления публичного сервитута ___________</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spacing w:after="0" w:line="240" w:lineRule="auto"/>
              <w:ind/>
              <w:jc w:val="center"/>
              <w:rPr>
                <w:rFonts w:ascii="Times New Roman" w:hAnsi="Times New Roman"/>
                <w:sz w:val="20"/>
              </w:rPr>
            </w:pPr>
            <w:r>
              <w:rPr>
                <w:rFonts w:ascii="Times New Roman" w:hAnsi="Times New Roman"/>
                <w:sz w:val="20"/>
              </w:rPr>
              <w:t>9</w:t>
            </w:r>
          </w:p>
        </w:tc>
        <w:tc>
          <w:tcPr>
            <w:tcW w:type="dxa" w:w="5218"/>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spacing w:after="0" w:line="240" w:lineRule="auto"/>
              <w:ind/>
              <w:jc w:val="both"/>
              <w:rPr>
                <w:rFonts w:ascii="Times New Roman" w:hAnsi="Times New Roman"/>
                <w:sz w:val="20"/>
              </w:rPr>
            </w:pPr>
            <w:r>
              <w:rPr>
                <w:rFonts w:ascii="Times New Roman" w:hAnsi="Times New Roman"/>
                <w:sz w:val="20"/>
              </w:rPr>
              <w:t xml:space="preserve">Кадастровые номера земельных участков (при их наличии), в отношении которых испрашивается публичный </w:t>
            </w:r>
            <w:r>
              <w:rPr>
                <w:rFonts w:ascii="Times New Roman" w:hAnsi="Times New Roman"/>
                <w:sz w:val="20"/>
              </w:rPr>
              <w:t>сервитут</w:t>
            </w:r>
            <w:r>
              <w:rPr>
                <w:rFonts w:ascii="Times New Roman" w:hAnsi="Times New Roman"/>
                <w:sz w:val="20"/>
              </w:rPr>
              <w:t xml:space="preserve"> и границы которых внесены в Единый государственный реестр недвижимости</w:t>
            </w: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spacing w:after="0" w:line="240" w:lineRule="auto"/>
              <w:ind/>
              <w:rPr>
                <w:rFonts w:ascii="Times New Roman" w:hAnsi="Times New Roman"/>
                <w:sz w:val="20"/>
              </w:rPr>
            </w:pP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0</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spacing w:after="0" w:line="240" w:lineRule="auto"/>
              <w:ind/>
              <w:jc w:val="both"/>
              <w:rPr>
                <w:rFonts w:ascii="Times New Roman" w:hAnsi="Times New Roman"/>
                <w:sz w:val="20"/>
              </w:rPr>
            </w:pPr>
            <w:r>
              <w:rPr>
                <w:rFonts w:ascii="Times New Roman" w:hAnsi="Times New Roman"/>
                <w:sz w:val="20"/>
              </w:rPr>
              <w:t>Сведения о способах представления результатов рассмотрения ходатайства:</w:t>
            </w:r>
          </w:p>
        </w:tc>
      </w:tr>
      <w:tr>
        <w:trPr>
          <w:trHeight w:hRule="atLeast" w:val="858"/>
        </w:trP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933"/>
            <w:gridSpan w:val="5"/>
            <w:tcBorders>
              <w:top w:color="000000" w:sz="4" w:val="single"/>
              <w:left w:color="000000" w:sz="4" w:val="single"/>
              <w:right w:color="000000" w:sz="4" w:val="single"/>
            </w:tcBorders>
            <w:tcMar>
              <w:top w:type="dxa" w:w="102"/>
              <w:left w:type="dxa" w:w="62"/>
              <w:bottom w:type="dxa" w:w="102"/>
              <w:right w:type="dxa" w:w="62"/>
            </w:tcMar>
          </w:tcPr>
          <w:p w14:paraId="F4010000">
            <w:pPr>
              <w:widowControl w:val="0"/>
              <w:spacing w:after="0" w:line="240" w:lineRule="auto"/>
              <w:ind/>
              <w:rPr>
                <w:rFonts w:ascii="Times New Roman" w:hAnsi="Times New Roman"/>
                <w:sz w:val="20"/>
              </w:rPr>
            </w:pPr>
            <w:r>
              <w:rPr>
                <w:rFonts w:ascii="Times New Roman" w:hAnsi="Times New Roman"/>
                <w:sz w:val="20"/>
              </w:rPr>
              <w:t> </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F5010000">
                  <w:pPr>
                    <w:widowControl w:val="0"/>
                    <w:spacing w:after="0" w:line="240" w:lineRule="auto"/>
                    <w:ind/>
                    <w:rPr>
                      <w:rFonts w:ascii="Times New Roman" w:hAnsi="Times New Roman"/>
                      <w:sz w:val="20"/>
                    </w:rPr>
                  </w:pPr>
                </w:p>
                <w:p w14:paraId="F6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F7010000">
                  <w:pPr>
                    <w:widowControl w:val="0"/>
                    <w:spacing w:after="0" w:line="240" w:lineRule="auto"/>
                    <w:ind/>
                    <w:rPr>
                      <w:rFonts w:ascii="Times New Roman" w:hAnsi="Times New Roman"/>
                      <w:sz w:val="20"/>
                    </w:rPr>
                  </w:pPr>
                  <w:r>
                    <w:rPr>
                      <w:rFonts w:ascii="Times New Roman" w:hAnsi="Times New Roman"/>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F8010000">
                  <w:pPr>
                    <w:widowControl w:val="0"/>
                    <w:spacing w:after="0" w:line="240" w:lineRule="auto"/>
                    <w:ind/>
                    <w:rPr>
                      <w:rFonts w:ascii="Times New Roman" w:hAnsi="Times New Roman"/>
                      <w:sz w:val="20"/>
                    </w:rPr>
                  </w:pPr>
                </w:p>
                <w:p w14:paraId="F9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FA010000">
                  <w:pPr>
                    <w:widowControl w:val="0"/>
                    <w:spacing w:after="0" w:line="240" w:lineRule="auto"/>
                    <w:ind/>
                    <w:rPr>
                      <w:rFonts w:ascii="Times New Roman" w:hAnsi="Times New Roman"/>
                      <w:sz w:val="20"/>
                    </w:rPr>
                  </w:pPr>
                  <w:r>
                    <w:rPr>
                      <w:rFonts w:ascii="Times New Roman" w:hAnsi="Times New Roman"/>
                      <w:sz w:val="20"/>
                    </w:rPr>
                    <w:t>выдать на руки в МФЦ</w:t>
                  </w:r>
                  <w:r>
                    <w:rPr>
                      <w:rFonts w:ascii="Times New Roman" w:hAnsi="Times New Roman"/>
                      <w:sz w:val="20"/>
                    </w:rPr>
                    <w:t xml:space="preserve">, </w:t>
                  </w:r>
                  <w:r>
                    <w:rPr>
                      <w:rFonts w:ascii="Times New Roman" w:hAnsi="Times New Roman"/>
                      <w:sz w:val="20"/>
                    </w:rPr>
                    <w:t>расположенном</w:t>
                  </w:r>
                  <w:r>
                    <w:rPr>
                      <w:rFonts w:ascii="Times New Roman" w:hAnsi="Times New Roman"/>
                      <w:sz w:val="20"/>
                    </w:rPr>
                    <w:t xml:space="preserve"> по адресу:</w:t>
                  </w:r>
                </w:p>
              </w:tc>
            </w:tr>
            <w:tr>
              <w:tc>
                <w:tcPr>
                  <w:tcW w:type="dxa" w:w="534"/>
                  <w:tcBorders>
                    <w:top w:color="000000" w:sz="4" w:val="single"/>
                    <w:left w:color="000000" w:sz="4" w:val="single"/>
                    <w:bottom w:color="000000" w:sz="4" w:val="single"/>
                    <w:right w:color="000000" w:sz="4" w:val="single"/>
                  </w:tcBorders>
                  <w:shd w:fill="auto" w:val="clear"/>
                </w:tcPr>
                <w:p w14:paraId="FB010000">
                  <w:pPr>
                    <w:widowControl w:val="0"/>
                    <w:spacing w:after="0" w:line="240" w:lineRule="auto"/>
                    <w:ind/>
                    <w:rPr>
                      <w:rFonts w:ascii="Times New Roman" w:hAnsi="Times New Roman"/>
                      <w:sz w:val="20"/>
                    </w:rPr>
                  </w:pPr>
                </w:p>
                <w:p w14:paraId="FC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FD010000">
                  <w:pPr>
                    <w:widowControl w:val="0"/>
                    <w:spacing w:after="0" w:line="240" w:lineRule="auto"/>
                    <w:ind/>
                    <w:rPr>
                      <w:rFonts w:ascii="Times New Roman" w:hAnsi="Times New Roman"/>
                      <w:sz w:val="20"/>
                    </w:rPr>
                  </w:pPr>
                  <w:r>
                    <w:rPr>
                      <w:rFonts w:ascii="Times New Roman" w:hAnsi="Times New Roman"/>
                      <w:sz w:val="20"/>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FE010000">
                  <w:pPr>
                    <w:widowControl w:val="0"/>
                    <w:spacing w:after="0" w:line="240" w:lineRule="auto"/>
                    <w:ind/>
                    <w:rPr>
                      <w:rFonts w:ascii="Times New Roman" w:hAnsi="Times New Roman"/>
                      <w:b w:val="1"/>
                      <w:sz w:val="20"/>
                    </w:rPr>
                  </w:pPr>
                </w:p>
                <w:p w14:paraId="FF010000">
                  <w:pPr>
                    <w:widowControl w:val="0"/>
                    <w:spacing w:after="0" w:line="240" w:lineRule="auto"/>
                    <w:ind/>
                    <w:rPr>
                      <w:rFonts w:ascii="Times New Roman" w:hAnsi="Times New Roman"/>
                      <w:b w:val="1"/>
                      <w:sz w:val="20"/>
                    </w:rPr>
                  </w:pPr>
                </w:p>
              </w:tc>
              <w:tc>
                <w:tcPr>
                  <w:tcW w:type="dxa" w:w="9247"/>
                  <w:tcBorders>
                    <w:top w:sz="4" w:val="nil"/>
                    <w:left w:color="000000" w:sz="4" w:val="single"/>
                    <w:bottom w:sz="4" w:val="nil"/>
                    <w:right w:sz="4" w:val="nil"/>
                  </w:tcBorders>
                  <w:shd w:fill="auto" w:val="clear"/>
                  <w:vAlign w:val="center"/>
                </w:tcPr>
                <w:p w14:paraId="00020000">
                  <w:pPr>
                    <w:widowControl w:val="0"/>
                    <w:spacing w:after="0" w:line="240" w:lineRule="auto"/>
                    <w:ind/>
                    <w:rPr>
                      <w:rFonts w:ascii="Times New Roman" w:hAnsi="Times New Roman"/>
                      <w:sz w:val="20"/>
                    </w:rPr>
                  </w:pPr>
                  <w:r>
                    <w:rPr>
                      <w:rFonts w:ascii="Times New Roman" w:hAnsi="Times New Roman"/>
                      <w:sz w:val="20"/>
                    </w:rPr>
                    <w:t>направить в электронной форме в личный кабинет на ПГУ</w:t>
                  </w:r>
                  <w:r>
                    <w:rPr>
                      <w:rFonts w:ascii="Times New Roman" w:hAnsi="Times New Roman"/>
                      <w:sz w:val="20"/>
                    </w:rPr>
                    <w:t xml:space="preserve"> ЛО/ЕПГУ</w:t>
                  </w:r>
                </w:p>
              </w:tc>
            </w:tr>
          </w:tbl>
          <w:p w14:paraId="01020000">
            <w:pPr>
              <w:spacing w:after="0" w:line="240" w:lineRule="auto"/>
              <w:ind/>
              <w:jc w:val="center"/>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spacing w:after="0" w:line="240" w:lineRule="auto"/>
              <w:ind/>
              <w:jc w:val="both"/>
              <w:rPr>
                <w:rFonts w:ascii="Times New Roman" w:hAnsi="Times New Roman"/>
                <w:sz w:val="20"/>
              </w:rPr>
            </w:pPr>
            <w:r>
              <w:rPr>
                <w:rFonts w:ascii="Times New Roman" w:hAnsi="Times New Roman"/>
                <w:sz w:val="20"/>
              </w:rPr>
              <w:t>Документы, прилагаемые к ходатайству: 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spacing w:after="0" w:line="240" w:lineRule="auto"/>
              <w:ind/>
              <w:jc w:val="both"/>
              <w:rPr>
                <w:rFonts w:ascii="Times New Roman" w:hAnsi="Times New Roman"/>
                <w:sz w:val="20"/>
              </w:rPr>
            </w:pPr>
            <w:r>
              <w:rPr>
                <w:rFonts w:ascii="Times New Roman" w:hAnsi="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spacing w:after="0" w:line="240" w:lineRule="auto"/>
              <w:ind/>
              <w:jc w:val="both"/>
              <w:rPr>
                <w:rFonts w:ascii="Times New Roman" w:hAnsi="Times New Roman"/>
                <w:sz w:val="20"/>
              </w:rPr>
            </w:pPr>
            <w:r>
              <w:rPr>
                <w:rFonts w:ascii="Times New Roman" w:hAnsi="Times New Roman"/>
                <w:sz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sz w:val="20"/>
              </w:rPr>
              <w:t>законодательством</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4</w:t>
            </w:r>
          </w:p>
        </w:tc>
        <w:tc>
          <w:tcPr>
            <w:tcW w:type="dxa" w:w="649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spacing w:after="0" w:line="240" w:lineRule="auto"/>
              <w:ind/>
              <w:jc w:val="both"/>
              <w:rPr>
                <w:rFonts w:ascii="Times New Roman" w:hAnsi="Times New Roman"/>
                <w:sz w:val="20"/>
              </w:rPr>
            </w:pPr>
            <w:r>
              <w:rPr>
                <w:rFonts w:ascii="Times New Roman" w:hAnsi="Times New Roman"/>
                <w:sz w:val="20"/>
              </w:rPr>
              <w:t>Подпись:</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spacing w:after="0" w:line="240" w:lineRule="auto"/>
              <w:ind/>
              <w:jc w:val="center"/>
              <w:rPr>
                <w:rFonts w:ascii="Times New Roman" w:hAnsi="Times New Roman"/>
                <w:sz w:val="20"/>
              </w:rPr>
            </w:pPr>
            <w:r>
              <w:rPr>
                <w:rFonts w:ascii="Times New Roman" w:hAnsi="Times New Roman"/>
                <w:sz w:val="20"/>
              </w:rPr>
              <w:t>Дата: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spacing w:after="0" w:line="240" w:lineRule="auto"/>
              <w:ind/>
              <w:jc w:val="center"/>
              <w:rPr>
                <w:rFonts w:ascii="Times New Roman" w:hAnsi="Times New Roman"/>
                <w:sz w:val="20"/>
              </w:rPr>
            </w:pPr>
          </w:p>
        </w:tc>
        <w:tc>
          <w:tcPr>
            <w:tcW w:type="dxa" w:w="2551"/>
            <w:tcBorders>
              <w:top w:color="000000" w:sz="4" w:val="single"/>
              <w:left w:color="000000" w:sz="4" w:val="single"/>
              <w:bottom w:color="000000" w:sz="4" w:val="single"/>
            </w:tcBorders>
            <w:tcMar>
              <w:top w:type="dxa" w:w="102"/>
              <w:left w:type="dxa" w:w="62"/>
              <w:bottom w:type="dxa" w:w="102"/>
              <w:right w:type="dxa" w:w="62"/>
            </w:tcMar>
          </w:tcPr>
          <w:p w14:paraId="0C020000">
            <w:pPr>
              <w:spacing w:after="0" w:line="240" w:lineRule="auto"/>
              <w:ind/>
              <w:jc w:val="center"/>
              <w:rPr>
                <w:rFonts w:ascii="Times New Roman" w:hAnsi="Times New Roman"/>
                <w:sz w:val="20"/>
              </w:rPr>
            </w:pPr>
            <w:r>
              <w:rPr>
                <w:rFonts w:ascii="Times New Roman" w:hAnsi="Times New Roman"/>
                <w:sz w:val="20"/>
              </w:rPr>
              <w:t>_________________</w:t>
            </w:r>
          </w:p>
          <w:p w14:paraId="0D020000">
            <w:pPr>
              <w:spacing w:after="0" w:line="240" w:lineRule="auto"/>
              <w:ind/>
              <w:jc w:val="center"/>
              <w:rPr>
                <w:rFonts w:ascii="Times New Roman" w:hAnsi="Times New Roman"/>
                <w:sz w:val="20"/>
              </w:rPr>
            </w:pPr>
            <w:r>
              <w:rPr>
                <w:rFonts w:ascii="Times New Roman" w:hAnsi="Times New Roman"/>
                <w:sz w:val="20"/>
              </w:rPr>
              <w:t>(подпись)</w:t>
            </w:r>
          </w:p>
        </w:tc>
        <w:tc>
          <w:tcPr>
            <w:tcW w:type="dxa" w:w="3939"/>
            <w:gridSpan w:val="3"/>
            <w:tcBorders>
              <w:top w:color="000000" w:sz="4" w:val="single"/>
              <w:bottom w:color="000000" w:sz="4" w:val="single"/>
              <w:right w:color="000000" w:sz="4" w:val="single"/>
            </w:tcBorders>
            <w:tcMar>
              <w:top w:type="dxa" w:w="102"/>
              <w:left w:type="dxa" w:w="62"/>
              <w:bottom w:type="dxa" w:w="102"/>
              <w:right w:type="dxa" w:w="62"/>
            </w:tcMar>
          </w:tcPr>
          <w:p w14:paraId="0E020000">
            <w:pPr>
              <w:spacing w:after="0" w:line="240" w:lineRule="auto"/>
              <w:ind/>
              <w:jc w:val="center"/>
              <w:rPr>
                <w:rFonts w:ascii="Times New Roman" w:hAnsi="Times New Roman"/>
                <w:sz w:val="20"/>
              </w:rPr>
            </w:pPr>
            <w:r>
              <w:rPr>
                <w:rFonts w:ascii="Times New Roman" w:hAnsi="Times New Roman"/>
                <w:sz w:val="20"/>
              </w:rPr>
              <w:t>___________________________</w:t>
            </w:r>
          </w:p>
          <w:p w14:paraId="0F020000">
            <w:pPr>
              <w:spacing w:after="0" w:line="240" w:lineRule="auto"/>
              <w:ind/>
              <w:jc w:val="center"/>
              <w:rPr>
                <w:rFonts w:ascii="Times New Roman" w:hAnsi="Times New Roman"/>
                <w:sz w:val="20"/>
              </w:rPr>
            </w:pPr>
            <w:r>
              <w:rPr>
                <w:rFonts w:ascii="Times New Roman" w:hAnsi="Times New Roman"/>
                <w:sz w:val="20"/>
              </w:rPr>
              <w:t>(инициалы, фамилия)</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spacing w:after="0" w:line="240" w:lineRule="auto"/>
              <w:ind/>
              <w:jc w:val="both"/>
              <w:rPr>
                <w:rFonts w:ascii="Times New Roman" w:hAnsi="Times New Roman"/>
                <w:sz w:val="20"/>
              </w:rPr>
            </w:pPr>
            <w:r>
              <w:rPr>
                <w:rFonts w:ascii="Times New Roman" w:hAnsi="Times New Roman"/>
                <w:sz w:val="20"/>
              </w:rPr>
              <w:t xml:space="preserve">"__" ____ ____ </w:t>
            </w:r>
            <w:r>
              <w:rPr>
                <w:rFonts w:ascii="Times New Roman" w:hAnsi="Times New Roman"/>
                <w:sz w:val="20"/>
              </w:rPr>
              <w:t>г</w:t>
            </w:r>
            <w:r>
              <w:rPr>
                <w:rFonts w:ascii="Times New Roman" w:hAnsi="Times New Roman"/>
                <w:sz w:val="20"/>
              </w:rPr>
              <w:t>.</w:t>
            </w:r>
          </w:p>
        </w:tc>
      </w:tr>
    </w:tbl>
    <w:p w14:paraId="11020000">
      <w:pPr>
        <w:widowControl w:val="0"/>
        <w:spacing w:after="0" w:line="240" w:lineRule="auto"/>
        <w:ind/>
        <w:jc w:val="both"/>
        <w:rPr>
          <w:rFonts w:ascii="Calibri" w:hAnsi="Calibri"/>
        </w:rPr>
      </w:pPr>
    </w:p>
    <w:p w14:paraId="12020000">
      <w:pPr>
        <w:sectPr>
          <w:headerReference r:id="rId1" w:type="default"/>
          <w:pgSz w:h="16838" w:orient="portrait" w:w="11906"/>
          <w:pgMar w:bottom="1134" w:footer="708" w:gutter="0" w:header="708" w:left="1134" w:right="850" w:top="1134"/>
        </w:sectPr>
      </w:pPr>
    </w:p>
    <w:p w14:paraId="13020000">
      <w:pPr>
        <w:pStyle w:val="Style_3"/>
        <w:ind w:firstLine="540" w:left="0"/>
        <w:jc w:val="both"/>
      </w:pPr>
    </w:p>
    <w:p w14:paraId="14020000">
      <w:pPr>
        <w:pStyle w:val="Style_3"/>
        <w:ind/>
        <w:jc w:val="right"/>
        <w:outlineLvl w:val="1"/>
        <w:rPr>
          <w:rFonts w:ascii="Times New Roman" w:hAnsi="Times New Roman"/>
          <w:sz w:val="28"/>
        </w:rPr>
      </w:pPr>
      <w:bookmarkStart w:id="10" w:name="P548"/>
      <w:bookmarkEnd w:id="10"/>
      <w:bookmarkStart w:id="11" w:name="Par597"/>
      <w:bookmarkEnd w:id="11"/>
      <w:r>
        <w:rPr>
          <w:rFonts w:ascii="Times New Roman" w:hAnsi="Times New Roman"/>
          <w:sz w:val="28"/>
        </w:rPr>
        <w:t>Приложение 2</w:t>
      </w:r>
    </w:p>
    <w:p w14:paraId="15020000">
      <w:pPr>
        <w:pStyle w:val="Style_3"/>
        <w:ind/>
        <w:jc w:val="right"/>
        <w:outlineLvl w:val="1"/>
        <w:rPr>
          <w:rFonts w:ascii="Times New Roman" w:hAnsi="Times New Roman"/>
          <w:sz w:val="28"/>
        </w:rPr>
      </w:pPr>
      <w:r>
        <w:rPr>
          <w:rFonts w:ascii="Times New Roman" w:hAnsi="Times New Roman"/>
          <w:sz w:val="28"/>
        </w:rPr>
        <w:t>к административному регламенту</w:t>
      </w:r>
    </w:p>
    <w:p w14:paraId="16020000">
      <w:pPr>
        <w:pStyle w:val="Style_3"/>
        <w:ind/>
        <w:jc w:val="right"/>
        <w:outlineLvl w:val="1"/>
        <w:rPr>
          <w:rFonts w:ascii="Times New Roman" w:hAnsi="Times New Roman"/>
          <w:sz w:val="28"/>
        </w:rPr>
      </w:pPr>
    </w:p>
    <w:p w14:paraId="17020000">
      <w:pPr>
        <w:pStyle w:val="Style_3"/>
        <w:ind/>
        <w:jc w:val="right"/>
        <w:outlineLvl w:val="1"/>
        <w:rPr>
          <w:rFonts w:ascii="Times New Roman" w:hAnsi="Times New Roman"/>
          <w:sz w:val="28"/>
        </w:rPr>
      </w:pPr>
      <w:r>
        <w:rPr>
          <w:rFonts w:ascii="Times New Roman" w:hAnsi="Times New Roman"/>
          <w:sz w:val="28"/>
        </w:rPr>
        <w:t xml:space="preserve">Кому: </w:t>
      </w:r>
      <w:r>
        <w:rPr>
          <w:rFonts w:ascii="Times New Roman" w:hAnsi="Times New Roman"/>
          <w:sz w:val="28"/>
        </w:rPr>
        <w:t>______________</w:t>
      </w:r>
      <w:r>
        <w:rPr>
          <w:rFonts w:ascii="Times New Roman" w:hAnsi="Times New Roman"/>
          <w:sz w:val="28"/>
        </w:rPr>
        <w:t>______________</w:t>
      </w:r>
    </w:p>
    <w:p w14:paraId="18020000">
      <w:pPr>
        <w:pStyle w:val="Style_3"/>
        <w:ind/>
        <w:jc w:val="right"/>
        <w:outlineLvl w:val="1"/>
        <w:rPr>
          <w:rFonts w:ascii="Times New Roman" w:hAnsi="Times New Roman"/>
          <w:sz w:val="28"/>
        </w:rPr>
      </w:pPr>
      <w:r>
        <w:rPr>
          <w:rFonts w:ascii="Times New Roman" w:hAnsi="Times New Roman"/>
          <w:sz w:val="28"/>
        </w:rPr>
        <w:t>_________________________________</w:t>
      </w:r>
    </w:p>
    <w:p w14:paraId="19020000">
      <w:pPr>
        <w:pStyle w:val="Style_3"/>
        <w:ind/>
        <w:jc w:val="right"/>
        <w:outlineLvl w:val="1"/>
        <w:rPr>
          <w:rFonts w:ascii="Times New Roman" w:hAnsi="Times New Roman"/>
          <w:sz w:val="28"/>
        </w:rPr>
      </w:pPr>
      <w:r>
        <w:rPr>
          <w:rFonts w:ascii="Times New Roman" w:hAnsi="Times New Roman"/>
          <w:sz w:val="28"/>
        </w:rPr>
        <w:t>Адрес:___________________________</w:t>
      </w:r>
    </w:p>
    <w:p w14:paraId="1A020000">
      <w:pPr>
        <w:pStyle w:val="Style_3"/>
        <w:ind/>
        <w:jc w:val="right"/>
        <w:outlineLvl w:val="1"/>
        <w:rPr>
          <w:rFonts w:ascii="Times New Roman" w:hAnsi="Times New Roman"/>
          <w:sz w:val="28"/>
        </w:rPr>
      </w:pPr>
      <w:r>
        <w:rPr>
          <w:rFonts w:ascii="Times New Roman" w:hAnsi="Times New Roman"/>
          <w:sz w:val="28"/>
        </w:rPr>
        <w:t>_________________________________</w:t>
      </w:r>
    </w:p>
    <w:p w14:paraId="1B020000">
      <w:pPr>
        <w:pStyle w:val="Style_3"/>
        <w:ind/>
        <w:jc w:val="right"/>
        <w:outlineLvl w:val="1"/>
        <w:rPr>
          <w:rFonts w:ascii="Times New Roman" w:hAnsi="Times New Roman"/>
          <w:sz w:val="28"/>
        </w:rPr>
      </w:pPr>
      <w:r>
        <w:rPr>
          <w:rFonts w:ascii="Times New Roman" w:hAnsi="Times New Roman"/>
          <w:sz w:val="28"/>
        </w:rPr>
        <w:t>ИНН ____________________________</w:t>
      </w:r>
    </w:p>
    <w:p w14:paraId="1C020000">
      <w:pPr>
        <w:pStyle w:val="Style_3"/>
        <w:ind/>
        <w:jc w:val="right"/>
        <w:outlineLvl w:val="1"/>
        <w:rPr>
          <w:rFonts w:ascii="Times New Roman" w:hAnsi="Times New Roman"/>
          <w:sz w:val="28"/>
        </w:rPr>
      </w:pPr>
      <w:r>
        <w:rPr>
          <w:rFonts w:ascii="Times New Roman" w:hAnsi="Times New Roman"/>
          <w:sz w:val="28"/>
        </w:rPr>
        <w:t>Представитель: ___________________</w:t>
      </w:r>
    </w:p>
    <w:p w14:paraId="1D020000">
      <w:pPr>
        <w:pStyle w:val="Style_3"/>
        <w:ind/>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14:paraId="1E020000">
      <w:pPr>
        <w:pStyle w:val="Style_3"/>
        <w:ind/>
        <w:jc w:val="right"/>
        <w:outlineLvl w:val="1"/>
        <w:rPr>
          <w:rFonts w:ascii="Times New Roman" w:hAnsi="Times New Roman"/>
          <w:sz w:val="28"/>
        </w:rPr>
      </w:pPr>
      <w:r>
        <w:rPr>
          <w:rFonts w:ascii="Times New Roman" w:hAnsi="Times New Roman"/>
          <w:sz w:val="28"/>
        </w:rPr>
        <w:t>Тел.: ____________________________</w:t>
      </w:r>
    </w:p>
    <w:p w14:paraId="1F020000">
      <w:pPr>
        <w:pStyle w:val="Style_3"/>
        <w:ind/>
        <w:jc w:val="right"/>
        <w:outlineLvl w:val="1"/>
        <w:rPr>
          <w:rFonts w:ascii="Times New Roman" w:hAnsi="Times New Roman"/>
          <w:sz w:val="28"/>
        </w:rPr>
      </w:pPr>
      <w:r>
        <w:rPr>
          <w:rFonts w:ascii="Times New Roman" w:hAnsi="Times New Roman"/>
          <w:sz w:val="28"/>
        </w:rPr>
        <w:t xml:space="preserve"> </w:t>
      </w:r>
      <w:r>
        <w:rPr>
          <w:rFonts w:ascii="Times New Roman" w:hAnsi="Times New Roman"/>
          <w:sz w:val="28"/>
        </w:rPr>
        <w:t>Эл</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очта:________________________</w:t>
      </w:r>
    </w:p>
    <w:p w14:paraId="20020000">
      <w:pPr>
        <w:pStyle w:val="Style_3"/>
        <w:ind/>
        <w:jc w:val="right"/>
        <w:outlineLvl w:val="1"/>
        <w:rPr>
          <w:rFonts w:ascii="Times New Roman" w:hAnsi="Times New Roman"/>
          <w:sz w:val="28"/>
        </w:rPr>
      </w:pPr>
    </w:p>
    <w:p w14:paraId="21020000">
      <w:pPr>
        <w:pStyle w:val="Style_3"/>
        <w:ind/>
        <w:jc w:val="center"/>
        <w:outlineLvl w:val="1"/>
        <w:rPr>
          <w:rFonts w:ascii="Times New Roman" w:hAnsi="Times New Roman"/>
          <w:sz w:val="28"/>
        </w:rPr>
      </w:pPr>
    </w:p>
    <w:p w14:paraId="22020000">
      <w:pPr>
        <w:pStyle w:val="Style_3"/>
        <w:ind/>
        <w:jc w:val="center"/>
        <w:outlineLvl w:val="1"/>
        <w:rPr>
          <w:rFonts w:ascii="Times New Roman" w:hAnsi="Times New Roman"/>
          <w:sz w:val="28"/>
        </w:rPr>
      </w:pPr>
    </w:p>
    <w:p w14:paraId="23020000">
      <w:pPr>
        <w:pStyle w:val="Style_3"/>
        <w:ind/>
        <w:jc w:val="center"/>
        <w:outlineLvl w:val="1"/>
        <w:rPr>
          <w:rFonts w:ascii="Times New Roman" w:hAnsi="Times New Roman"/>
          <w:sz w:val="28"/>
        </w:rPr>
      </w:pPr>
      <w:r>
        <w:rPr>
          <w:rFonts w:ascii="Times New Roman" w:hAnsi="Times New Roman"/>
          <w:sz w:val="28"/>
        </w:rPr>
        <w:t>РЕШЕНИЕ</w:t>
      </w:r>
    </w:p>
    <w:p w14:paraId="24020000">
      <w:pPr>
        <w:pStyle w:val="Style_3"/>
        <w:ind/>
        <w:jc w:val="center"/>
        <w:outlineLvl w:val="1"/>
        <w:rPr>
          <w:rFonts w:ascii="Times New Roman" w:hAnsi="Times New Roman"/>
          <w:sz w:val="28"/>
        </w:rPr>
      </w:pPr>
      <w:r>
        <w:rPr>
          <w:rFonts w:ascii="Times New Roman" w:hAnsi="Times New Roman"/>
          <w:sz w:val="28"/>
        </w:rPr>
        <w:t>о возврате ходатайства и документов без рассмотрения</w:t>
      </w:r>
    </w:p>
    <w:p w14:paraId="25020000">
      <w:pPr>
        <w:pStyle w:val="Style_3"/>
        <w:ind/>
        <w:jc w:val="center"/>
        <w:outlineLvl w:val="1"/>
        <w:rPr>
          <w:rFonts w:ascii="Times New Roman" w:hAnsi="Times New Roman"/>
          <w:sz w:val="28"/>
        </w:rPr>
      </w:pPr>
      <w:r>
        <w:rPr>
          <w:rFonts w:ascii="Times New Roman" w:hAnsi="Times New Roman"/>
          <w:sz w:val="28"/>
        </w:rPr>
        <w:t>№ ________________________________ от ______________</w:t>
      </w:r>
    </w:p>
    <w:p w14:paraId="26020000">
      <w:pPr>
        <w:pStyle w:val="Style_3"/>
        <w:ind/>
        <w:jc w:val="center"/>
        <w:outlineLvl w:val="1"/>
        <w:rPr>
          <w:rFonts w:ascii="Times New Roman" w:hAnsi="Times New Roman"/>
          <w:i w:val="1"/>
          <w:sz w:val="28"/>
        </w:rPr>
      </w:pPr>
      <w:r>
        <w:rPr>
          <w:rFonts w:ascii="Times New Roman" w:hAnsi="Times New Roman"/>
          <w:i w:val="1"/>
          <w:sz w:val="28"/>
        </w:rPr>
        <w:t>(номер и дата решения)</w:t>
      </w:r>
    </w:p>
    <w:p w14:paraId="27020000">
      <w:pPr>
        <w:pStyle w:val="Style_3"/>
        <w:ind/>
        <w:jc w:val="right"/>
        <w:outlineLvl w:val="1"/>
        <w:rPr>
          <w:rFonts w:ascii="Times New Roman" w:hAnsi="Times New Roman"/>
          <w:i w:val="1"/>
          <w:sz w:val="28"/>
        </w:rPr>
      </w:pPr>
    </w:p>
    <w:p w14:paraId="28020000">
      <w:pPr>
        <w:pStyle w:val="Style_3"/>
        <w:ind w:firstLine="708" w:left="0"/>
        <w:jc w:val="both"/>
        <w:outlineLvl w:val="1"/>
        <w:rPr>
          <w:rFonts w:ascii="Times New Roman" w:hAnsi="Times New Roman"/>
          <w:sz w:val="28"/>
        </w:rPr>
      </w:pPr>
      <w:r>
        <w:rPr>
          <w:rFonts w:ascii="Times New Roman" w:hAnsi="Times New Roman"/>
          <w:sz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Pr>
          <w:rFonts w:ascii="Times New Roman" w:hAnsi="Times New Roman"/>
          <w:sz w:val="28"/>
        </w:rPr>
        <w:t xml:space="preserve">ходатайства и </w:t>
      </w:r>
      <w:r>
        <w:rPr>
          <w:rFonts w:ascii="Times New Roman" w:hAnsi="Times New Roman"/>
          <w:sz w:val="28"/>
        </w:rPr>
        <w:t>документов</w:t>
      </w:r>
      <w:r>
        <w:rPr>
          <w:rFonts w:ascii="Times New Roman" w:hAnsi="Times New Roman"/>
          <w:sz w:val="28"/>
        </w:rPr>
        <w:t xml:space="preserve"> без рассмотрения</w:t>
      </w:r>
      <w:r>
        <w:rPr>
          <w:rFonts w:ascii="Times New Roman" w:hAnsi="Times New Roman"/>
          <w:sz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29020000">
      <w:pPr>
        <w:pStyle w:val="Style_3"/>
        <w:ind/>
        <w:jc w:val="both"/>
        <w:outlineLvl w:val="1"/>
        <w:rPr>
          <w:rFonts w:ascii="Times New Roman" w:hAnsi="Times New Roman"/>
          <w:sz w:val="28"/>
        </w:rPr>
      </w:pPr>
      <w:r>
        <w:rPr>
          <w:rFonts w:ascii="Times New Roman" w:hAnsi="Times New Roman"/>
          <w:sz w:val="28"/>
        </w:rPr>
        <w:t>(</w:t>
      </w:r>
      <w:r>
        <w:rPr>
          <w:rFonts w:ascii="Times New Roman" w:hAnsi="Times New Roman"/>
          <w:i w:val="1"/>
          <w:sz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sz w:val="28"/>
        </w:rPr>
        <w:t>)</w:t>
      </w:r>
    </w:p>
    <w:p w14:paraId="2A020000">
      <w:pPr>
        <w:pStyle w:val="Style_3"/>
        <w:ind/>
        <w:jc w:val="right"/>
        <w:outlineLvl w:val="1"/>
        <w:rPr>
          <w:rFonts w:ascii="Times New Roman" w:hAnsi="Times New Roman"/>
          <w:sz w:val="28"/>
        </w:rPr>
      </w:pPr>
    </w:p>
    <w:p w14:paraId="2B020000">
      <w:pPr>
        <w:pStyle w:val="Style_3"/>
        <w:ind w:firstLine="708" w:left="0"/>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предоставление муниципальной услуги</w:t>
      </w:r>
      <w:r>
        <w:rPr>
          <w:rFonts w:ascii="Times New Roman" w:hAnsi="Times New Roman"/>
          <w:sz w:val="28"/>
        </w:rPr>
        <w:t>,</w:t>
      </w:r>
      <w:r>
        <w:rPr>
          <w:rFonts w:ascii="Times New Roman" w:hAnsi="Times New Roman"/>
          <w:sz w:val="28"/>
        </w:rPr>
        <w:t xml:space="preserve"> с заявлением о предоставлении муниципальной услуги после устранения указанных нарушений.</w:t>
      </w:r>
    </w:p>
    <w:p w14:paraId="2C020000">
      <w:pPr>
        <w:pStyle w:val="Style_3"/>
        <w:ind w:firstLine="708" w:left="0"/>
        <w:jc w:val="both"/>
        <w:outlineLvl w:val="1"/>
        <w:rPr>
          <w:rFonts w:ascii="Times New Roman" w:hAnsi="Times New Roman"/>
          <w:sz w:val="28"/>
        </w:rPr>
      </w:pPr>
      <w:r>
        <w:rPr>
          <w:rFonts w:ascii="Times New Roman" w:hAnsi="Times New Roman"/>
          <w:sz w:val="28"/>
        </w:rPr>
        <w:t>Данн</w:t>
      </w:r>
      <w:r>
        <w:rPr>
          <w:rFonts w:ascii="Times New Roman" w:hAnsi="Times New Roman"/>
          <w:sz w:val="28"/>
        </w:rPr>
        <w:t>ое решение</w:t>
      </w:r>
      <w:r>
        <w:rPr>
          <w:rFonts w:ascii="Times New Roman" w:hAnsi="Times New Roman"/>
          <w:sz w:val="28"/>
        </w:rPr>
        <w:t xml:space="preserve"> может быть обжалован</w:t>
      </w:r>
      <w:r>
        <w:rPr>
          <w:rFonts w:ascii="Times New Roman" w:hAnsi="Times New Roman"/>
          <w:sz w:val="28"/>
        </w:rPr>
        <w:t>о</w:t>
      </w:r>
      <w:r>
        <w:rPr>
          <w:rFonts w:ascii="Times New Roman" w:hAnsi="Times New Roman"/>
          <w:sz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D020000">
      <w:pPr>
        <w:pStyle w:val="Style_3"/>
        <w:ind/>
        <w:jc w:val="right"/>
        <w:outlineLvl w:val="1"/>
        <w:rPr>
          <w:rFonts w:ascii="Times New Roman" w:hAnsi="Times New Roman"/>
          <w:sz w:val="28"/>
        </w:rPr>
      </w:pPr>
    </w:p>
    <w:p w14:paraId="2E020000">
      <w:pPr>
        <w:pStyle w:val="Style_3"/>
        <w:ind/>
        <w:jc w:val="right"/>
        <w:outlineLvl w:val="1"/>
        <w:rPr>
          <w:rFonts w:ascii="Times New Roman" w:hAnsi="Times New Roman"/>
          <w:sz w:val="28"/>
        </w:rPr>
      </w:pPr>
    </w:p>
    <w:p w14:paraId="2F020000">
      <w:pPr>
        <w:pStyle w:val="Style_3"/>
        <w:ind/>
        <w:jc w:val="right"/>
        <w:outlineLvl w:val="1"/>
        <w:rPr>
          <w:rFonts w:ascii="Times New Roman" w:hAnsi="Times New Roman"/>
          <w:sz w:val="28"/>
        </w:rPr>
      </w:pPr>
    </w:p>
    <w:p w14:paraId="30020000">
      <w:pPr>
        <w:pStyle w:val="Style_3"/>
        <w:ind/>
        <w:jc w:val="right"/>
        <w:outlineLvl w:val="1"/>
        <w:rPr>
          <w:rFonts w:ascii="Times New Roman" w:hAnsi="Times New Roman"/>
          <w:sz w:val="28"/>
        </w:rPr>
      </w:pPr>
    </w:p>
    <w:p w14:paraId="31020000">
      <w:pPr>
        <w:pStyle w:val="Style_3"/>
        <w:ind/>
        <w:jc w:val="right"/>
        <w:outlineLvl w:val="1"/>
        <w:rPr>
          <w:rFonts w:ascii="Times New Roman" w:hAnsi="Times New Roman"/>
          <w:sz w:val="28"/>
        </w:rPr>
      </w:pPr>
      <w:r>
        <w:rPr>
          <w:rFonts w:ascii="Times New Roman" w:hAnsi="Times New Roman"/>
          <w:sz w:val="28"/>
        </w:rPr>
        <w:t>Глава Администрации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_________________</w:t>
      </w:r>
    </w:p>
    <w:p w14:paraId="32020000">
      <w:pPr>
        <w:pStyle w:val="Style_3"/>
        <w:ind/>
        <w:jc w:val="right"/>
        <w:outlineLvl w:val="1"/>
        <w:rPr>
          <w:rFonts w:ascii="Times New Roman" w:hAnsi="Times New Roman"/>
          <w:sz w:val="28"/>
        </w:rPr>
      </w:pPr>
    </w:p>
    <w:p w14:paraId="33020000">
      <w:pPr>
        <w:pStyle w:val="Style_3"/>
        <w:ind/>
        <w:jc w:val="right"/>
        <w:outlineLvl w:val="1"/>
        <w:rPr>
          <w:rFonts w:ascii="Times New Roman" w:hAnsi="Times New Roman"/>
          <w:sz w:val="28"/>
        </w:rPr>
      </w:pPr>
    </w:p>
    <w:p w14:paraId="34020000">
      <w:pPr>
        <w:pStyle w:val="Style_3"/>
        <w:ind/>
        <w:jc w:val="right"/>
        <w:outlineLvl w:val="1"/>
        <w:rPr>
          <w:rFonts w:ascii="Times New Roman" w:hAnsi="Times New Roman"/>
          <w:sz w:val="28"/>
        </w:rPr>
      </w:pPr>
      <w:r>
        <w:rPr>
          <w:rFonts w:ascii="Times New Roman" w:hAnsi="Times New Roman"/>
          <w:sz w:val="28"/>
        </w:rPr>
        <w:t>Приложение 3</w:t>
      </w:r>
    </w:p>
    <w:p w14:paraId="35020000">
      <w:pPr>
        <w:pStyle w:val="Style_3"/>
        <w:ind/>
        <w:jc w:val="right"/>
        <w:outlineLvl w:val="1"/>
        <w:rPr>
          <w:rFonts w:ascii="Times New Roman" w:hAnsi="Times New Roman"/>
          <w:sz w:val="28"/>
        </w:rPr>
      </w:pPr>
      <w:r>
        <w:rPr>
          <w:rFonts w:ascii="Times New Roman" w:hAnsi="Times New Roman"/>
          <w:sz w:val="28"/>
        </w:rPr>
        <w:t>к административному регламенту</w:t>
      </w:r>
    </w:p>
    <w:p w14:paraId="36020000">
      <w:pPr>
        <w:pStyle w:val="Style_3"/>
        <w:ind/>
        <w:jc w:val="right"/>
        <w:outlineLvl w:val="1"/>
        <w:rPr>
          <w:rFonts w:ascii="Times New Roman" w:hAnsi="Times New Roman"/>
          <w:sz w:val="28"/>
        </w:rPr>
      </w:pPr>
    </w:p>
    <w:p w14:paraId="37020000">
      <w:pPr>
        <w:pStyle w:val="Style_3"/>
        <w:ind/>
        <w:jc w:val="right"/>
        <w:outlineLvl w:val="1"/>
        <w:rPr>
          <w:rFonts w:ascii="Times New Roman" w:hAnsi="Times New Roman"/>
          <w:sz w:val="28"/>
        </w:rPr>
      </w:pPr>
      <w:r>
        <w:rPr>
          <w:rFonts w:ascii="Times New Roman" w:hAnsi="Times New Roman"/>
          <w:sz w:val="28"/>
        </w:rPr>
        <w:t xml:space="preserve">Кому: </w:t>
      </w:r>
      <w:r>
        <w:rPr>
          <w:rFonts w:ascii="Times New Roman" w:hAnsi="Times New Roman"/>
          <w:sz w:val="28"/>
        </w:rPr>
        <w:t>______________</w:t>
      </w:r>
      <w:r>
        <w:rPr>
          <w:rFonts w:ascii="Times New Roman" w:hAnsi="Times New Roman"/>
          <w:sz w:val="28"/>
        </w:rPr>
        <w:t>______________</w:t>
      </w:r>
    </w:p>
    <w:p w14:paraId="38020000">
      <w:pPr>
        <w:pStyle w:val="Style_3"/>
        <w:ind/>
        <w:jc w:val="right"/>
        <w:outlineLvl w:val="1"/>
        <w:rPr>
          <w:rFonts w:ascii="Times New Roman" w:hAnsi="Times New Roman"/>
          <w:sz w:val="28"/>
        </w:rPr>
      </w:pPr>
      <w:r>
        <w:rPr>
          <w:rFonts w:ascii="Times New Roman" w:hAnsi="Times New Roman"/>
          <w:sz w:val="28"/>
        </w:rPr>
        <w:t>_________________________________</w:t>
      </w:r>
    </w:p>
    <w:p w14:paraId="39020000">
      <w:pPr>
        <w:pStyle w:val="Style_3"/>
        <w:ind/>
        <w:jc w:val="right"/>
        <w:outlineLvl w:val="1"/>
        <w:rPr>
          <w:rFonts w:ascii="Times New Roman" w:hAnsi="Times New Roman"/>
          <w:sz w:val="28"/>
        </w:rPr>
      </w:pPr>
      <w:r>
        <w:rPr>
          <w:rFonts w:ascii="Times New Roman" w:hAnsi="Times New Roman"/>
          <w:sz w:val="28"/>
        </w:rPr>
        <w:t>Адрес:___________________________</w:t>
      </w:r>
    </w:p>
    <w:p w14:paraId="3A020000">
      <w:pPr>
        <w:pStyle w:val="Style_3"/>
        <w:ind/>
        <w:jc w:val="right"/>
        <w:outlineLvl w:val="1"/>
        <w:rPr>
          <w:rFonts w:ascii="Times New Roman" w:hAnsi="Times New Roman"/>
          <w:sz w:val="28"/>
        </w:rPr>
      </w:pPr>
      <w:r>
        <w:rPr>
          <w:rFonts w:ascii="Times New Roman" w:hAnsi="Times New Roman"/>
          <w:sz w:val="28"/>
        </w:rPr>
        <w:t>_________________________________</w:t>
      </w:r>
    </w:p>
    <w:p w14:paraId="3B020000">
      <w:pPr>
        <w:pStyle w:val="Style_3"/>
        <w:ind/>
        <w:jc w:val="right"/>
        <w:outlineLvl w:val="1"/>
        <w:rPr>
          <w:rFonts w:ascii="Times New Roman" w:hAnsi="Times New Roman"/>
          <w:sz w:val="28"/>
        </w:rPr>
      </w:pPr>
      <w:r>
        <w:rPr>
          <w:rFonts w:ascii="Times New Roman" w:hAnsi="Times New Roman"/>
          <w:sz w:val="28"/>
        </w:rPr>
        <w:t>ИНН ____________________________</w:t>
      </w:r>
    </w:p>
    <w:p w14:paraId="3C020000">
      <w:pPr>
        <w:pStyle w:val="Style_3"/>
        <w:ind/>
        <w:jc w:val="right"/>
        <w:outlineLvl w:val="1"/>
        <w:rPr>
          <w:rFonts w:ascii="Times New Roman" w:hAnsi="Times New Roman"/>
          <w:sz w:val="28"/>
        </w:rPr>
      </w:pPr>
      <w:r>
        <w:rPr>
          <w:rFonts w:ascii="Times New Roman" w:hAnsi="Times New Roman"/>
          <w:sz w:val="28"/>
        </w:rPr>
        <w:t>Представитель: ___________________</w:t>
      </w:r>
    </w:p>
    <w:p w14:paraId="3D020000">
      <w:pPr>
        <w:pStyle w:val="Style_3"/>
        <w:ind/>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14:paraId="3E020000">
      <w:pPr>
        <w:pStyle w:val="Style_3"/>
        <w:ind/>
        <w:jc w:val="right"/>
        <w:outlineLvl w:val="1"/>
        <w:rPr>
          <w:rFonts w:ascii="Times New Roman" w:hAnsi="Times New Roman"/>
          <w:sz w:val="28"/>
        </w:rPr>
      </w:pPr>
      <w:r>
        <w:rPr>
          <w:rFonts w:ascii="Times New Roman" w:hAnsi="Times New Roman"/>
          <w:sz w:val="28"/>
        </w:rPr>
        <w:t>Тел.: ____________________________</w:t>
      </w:r>
    </w:p>
    <w:p w14:paraId="3F020000">
      <w:pPr>
        <w:pStyle w:val="Style_3"/>
        <w:ind/>
        <w:jc w:val="right"/>
        <w:outlineLvl w:val="1"/>
        <w:rPr>
          <w:rFonts w:ascii="Times New Roman" w:hAnsi="Times New Roman"/>
          <w:sz w:val="28"/>
        </w:rPr>
      </w:pPr>
      <w:r>
        <w:rPr>
          <w:rFonts w:ascii="Times New Roman" w:hAnsi="Times New Roman"/>
          <w:sz w:val="28"/>
        </w:rPr>
        <w:t xml:space="preserve"> </w:t>
      </w:r>
      <w:r>
        <w:rPr>
          <w:rFonts w:ascii="Times New Roman" w:hAnsi="Times New Roman"/>
          <w:sz w:val="28"/>
        </w:rPr>
        <w:t>Эл</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очта:________________________</w:t>
      </w:r>
    </w:p>
    <w:p w14:paraId="40020000">
      <w:pPr>
        <w:pStyle w:val="Style_3"/>
        <w:ind/>
        <w:jc w:val="right"/>
        <w:outlineLvl w:val="1"/>
        <w:rPr>
          <w:rFonts w:ascii="Times New Roman" w:hAnsi="Times New Roman"/>
          <w:sz w:val="28"/>
        </w:rPr>
      </w:pPr>
    </w:p>
    <w:p w14:paraId="41020000">
      <w:pPr>
        <w:pStyle w:val="Style_3"/>
        <w:ind/>
        <w:jc w:val="right"/>
        <w:outlineLvl w:val="1"/>
        <w:rPr>
          <w:rFonts w:ascii="Times New Roman" w:hAnsi="Times New Roman"/>
          <w:sz w:val="28"/>
        </w:rPr>
      </w:pPr>
    </w:p>
    <w:p w14:paraId="42020000">
      <w:pPr>
        <w:pStyle w:val="Style_3"/>
        <w:ind/>
        <w:jc w:val="right"/>
        <w:outlineLvl w:val="1"/>
        <w:rPr>
          <w:rFonts w:ascii="Times New Roman" w:hAnsi="Times New Roman"/>
          <w:sz w:val="28"/>
        </w:rPr>
      </w:pPr>
    </w:p>
    <w:p w14:paraId="43020000">
      <w:pPr>
        <w:pStyle w:val="Style_3"/>
        <w:ind/>
        <w:jc w:val="center"/>
        <w:outlineLvl w:val="1"/>
        <w:rPr>
          <w:rFonts w:ascii="Times New Roman" w:hAnsi="Times New Roman"/>
          <w:sz w:val="28"/>
        </w:rPr>
      </w:pPr>
      <w:r>
        <w:rPr>
          <w:rFonts w:ascii="Times New Roman" w:hAnsi="Times New Roman"/>
          <w:sz w:val="28"/>
        </w:rPr>
        <w:t>РЕШЕНИЕ</w:t>
      </w:r>
    </w:p>
    <w:p w14:paraId="44020000">
      <w:pPr>
        <w:pStyle w:val="Style_3"/>
        <w:ind/>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14:paraId="45020000">
      <w:pPr>
        <w:pStyle w:val="Style_3"/>
        <w:ind/>
        <w:jc w:val="right"/>
        <w:outlineLvl w:val="1"/>
        <w:rPr>
          <w:rFonts w:ascii="Times New Roman" w:hAnsi="Times New Roman"/>
          <w:sz w:val="28"/>
        </w:rPr>
      </w:pPr>
    </w:p>
    <w:p w14:paraId="46020000">
      <w:pPr>
        <w:pStyle w:val="Style_3"/>
        <w:ind/>
        <w:jc w:val="center"/>
        <w:outlineLvl w:val="1"/>
        <w:rPr>
          <w:rFonts w:ascii="Times New Roman" w:hAnsi="Times New Roman"/>
          <w:sz w:val="28"/>
        </w:rPr>
      </w:pPr>
      <w:r>
        <w:rPr>
          <w:rFonts w:ascii="Times New Roman" w:hAnsi="Times New Roman"/>
          <w:sz w:val="28"/>
        </w:rPr>
        <w:t>№ ______________________________ от ______________</w:t>
      </w:r>
    </w:p>
    <w:p w14:paraId="47020000">
      <w:pPr>
        <w:pStyle w:val="Style_3"/>
        <w:ind/>
        <w:jc w:val="center"/>
        <w:outlineLvl w:val="1"/>
        <w:rPr>
          <w:rFonts w:ascii="Times New Roman" w:hAnsi="Times New Roman"/>
          <w:i w:val="1"/>
          <w:sz w:val="28"/>
        </w:rPr>
      </w:pPr>
      <w:r>
        <w:rPr>
          <w:rFonts w:ascii="Times New Roman" w:hAnsi="Times New Roman"/>
          <w:i w:val="1"/>
          <w:sz w:val="28"/>
        </w:rPr>
        <w:t>(номер и дата решения)</w:t>
      </w:r>
    </w:p>
    <w:p w14:paraId="48020000">
      <w:pPr>
        <w:pStyle w:val="Style_3"/>
        <w:ind/>
        <w:jc w:val="both"/>
        <w:outlineLvl w:val="1"/>
        <w:rPr>
          <w:rFonts w:ascii="Times New Roman" w:hAnsi="Times New Roman"/>
          <w:sz w:val="28"/>
        </w:rPr>
      </w:pPr>
    </w:p>
    <w:p w14:paraId="49020000">
      <w:pPr>
        <w:pStyle w:val="Style_3"/>
        <w:ind w:firstLine="708" w:left="0"/>
        <w:jc w:val="both"/>
        <w:outlineLvl w:val="1"/>
        <w:rPr>
          <w:rFonts w:ascii="Times New Roman" w:hAnsi="Times New Roman"/>
          <w:sz w:val="28"/>
        </w:rPr>
      </w:pPr>
      <w:r>
        <w:rPr>
          <w:rFonts w:ascii="Times New Roman" w:hAnsi="Times New Roman"/>
          <w:sz w:val="28"/>
        </w:rPr>
        <w:t xml:space="preserve">По результатам рассмотрения </w:t>
      </w:r>
      <w:r>
        <w:rPr>
          <w:rFonts w:ascii="Times New Roman" w:hAnsi="Times New Roman"/>
          <w:sz w:val="28"/>
        </w:rPr>
        <w:t>ходатайства о предоставлении муниципальной услуги</w:t>
      </w:r>
      <w:r>
        <w:rPr>
          <w:rFonts w:ascii="Times New Roman" w:hAnsi="Times New Roman"/>
          <w:sz w:val="28"/>
        </w:rPr>
        <w:t xml:space="preserve"> _________________ № ___________ от ____________ и приложенных к нему документов</w:t>
      </w:r>
      <w:r>
        <w:rPr>
          <w:rFonts w:ascii="Times New Roman" w:hAnsi="Times New Roman"/>
          <w:sz w:val="28"/>
        </w:rPr>
        <w:t>,</w:t>
      </w:r>
      <w:r>
        <w:rPr>
          <w:rFonts w:ascii="Times New Roman" w:hAnsi="Times New Roman"/>
          <w:sz w:val="28"/>
        </w:rPr>
        <w:t xml:space="preserve"> принято решение отказать в предоставлении </w:t>
      </w:r>
      <w:r>
        <w:rPr>
          <w:rFonts w:ascii="Times New Roman" w:hAnsi="Times New Roman"/>
          <w:sz w:val="28"/>
        </w:rPr>
        <w:t>муниципальной услуги по следующим основаниям:</w:t>
      </w:r>
      <w:r>
        <w:rPr>
          <w:rFonts w:ascii="Times New Roman" w:hAnsi="Times New Roman"/>
          <w:sz w:val="28"/>
        </w:rPr>
        <w:t>_____________________________________________________________________</w:t>
      </w:r>
      <w:r>
        <w:rPr>
          <w:rFonts w:ascii="Times New Roman" w:hAnsi="Times New Roman"/>
          <w:sz w:val="28"/>
        </w:rPr>
        <w:t>____________________________________________________________________________________________________________________________________________</w:t>
      </w:r>
    </w:p>
    <w:p w14:paraId="4A020000">
      <w:pPr>
        <w:pStyle w:val="Style_3"/>
        <w:ind/>
        <w:jc w:val="both"/>
        <w:outlineLvl w:val="1"/>
        <w:rPr>
          <w:rFonts w:ascii="Times New Roman" w:hAnsi="Times New Roman"/>
          <w:sz w:val="28"/>
        </w:rPr>
      </w:pPr>
      <w:r>
        <w:rPr>
          <w:rFonts w:ascii="Times New Roman" w:hAnsi="Times New Roman"/>
          <w:sz w:val="28"/>
        </w:rPr>
        <w:t>(</w:t>
      </w:r>
      <w:r>
        <w:rPr>
          <w:rFonts w:ascii="Times New Roman" w:hAnsi="Times New Roman"/>
          <w:i w:val="1"/>
          <w:sz w:val="28"/>
        </w:rPr>
        <w:t>указыва</w:t>
      </w:r>
      <w:r>
        <w:rPr>
          <w:rFonts w:ascii="Times New Roman" w:hAnsi="Times New Roman"/>
          <w:i w:val="1"/>
          <w:sz w:val="28"/>
        </w:rPr>
        <w:t>ю</w:t>
      </w:r>
      <w:r>
        <w:rPr>
          <w:rFonts w:ascii="Times New Roman" w:hAnsi="Times New Roman"/>
          <w:i w:val="1"/>
          <w:sz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8"/>
        </w:rPr>
        <w:t>)</w:t>
      </w:r>
    </w:p>
    <w:p w14:paraId="4B020000">
      <w:pPr>
        <w:pStyle w:val="Style_3"/>
        <w:ind/>
        <w:jc w:val="right"/>
        <w:outlineLvl w:val="1"/>
        <w:rPr>
          <w:rFonts w:ascii="Times New Roman" w:hAnsi="Times New Roman"/>
          <w:sz w:val="28"/>
        </w:rPr>
      </w:pPr>
    </w:p>
    <w:p w14:paraId="4C020000">
      <w:pPr>
        <w:pStyle w:val="Style_3"/>
        <w:ind/>
        <w:jc w:val="right"/>
        <w:outlineLvl w:val="1"/>
        <w:rPr>
          <w:rFonts w:ascii="Times New Roman" w:hAnsi="Times New Roman"/>
          <w:sz w:val="28"/>
        </w:rPr>
      </w:pPr>
    </w:p>
    <w:p w14:paraId="4D020000">
      <w:pPr>
        <w:pStyle w:val="Style_3"/>
        <w:ind/>
        <w:jc w:val="right"/>
        <w:outlineLvl w:val="1"/>
        <w:rPr>
          <w:rFonts w:ascii="Times New Roman" w:hAnsi="Times New Roman"/>
          <w:sz w:val="28"/>
        </w:rPr>
      </w:pPr>
    </w:p>
    <w:p w14:paraId="4E020000">
      <w:pPr>
        <w:pStyle w:val="Style_3"/>
        <w:ind w:firstLine="708" w:left="0"/>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предоставление муниципальной услуги</w:t>
      </w:r>
      <w:r>
        <w:rPr>
          <w:rFonts w:ascii="Times New Roman" w:hAnsi="Times New Roman"/>
          <w:sz w:val="28"/>
        </w:rPr>
        <w:t>,</w:t>
      </w:r>
      <w:r>
        <w:rPr>
          <w:rFonts w:ascii="Times New Roman" w:hAnsi="Times New Roman"/>
          <w:sz w:val="28"/>
        </w:rPr>
        <w:t xml:space="preserve"> с заявлением о предоставлении муниципальной услуги после устранения указанных нарушений.</w:t>
      </w:r>
    </w:p>
    <w:p w14:paraId="4F020000">
      <w:pPr>
        <w:pStyle w:val="Style_3"/>
        <w:ind w:firstLine="708" w:left="0"/>
        <w:jc w:val="both"/>
        <w:outlineLvl w:val="1"/>
        <w:rPr>
          <w:rFonts w:ascii="Times New Roman" w:hAnsi="Times New Roman"/>
          <w:sz w:val="28"/>
        </w:rPr>
      </w:pPr>
      <w:r>
        <w:rPr>
          <w:rFonts w:ascii="Times New Roman" w:hAnsi="Times New Roman"/>
          <w:sz w:val="28"/>
        </w:rPr>
        <w:t>Данн</w:t>
      </w:r>
      <w:r>
        <w:rPr>
          <w:rFonts w:ascii="Times New Roman" w:hAnsi="Times New Roman"/>
          <w:sz w:val="28"/>
        </w:rPr>
        <w:t>ое</w:t>
      </w: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может быть обжалован</w:t>
      </w:r>
      <w:r>
        <w:rPr>
          <w:rFonts w:ascii="Times New Roman" w:hAnsi="Times New Roman"/>
          <w:sz w:val="28"/>
        </w:rPr>
        <w:t>о</w:t>
      </w:r>
      <w:r>
        <w:rPr>
          <w:rFonts w:ascii="Times New Roman" w:hAnsi="Times New Roman"/>
          <w:sz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0020000">
      <w:pPr>
        <w:pStyle w:val="Style_3"/>
        <w:ind/>
        <w:jc w:val="right"/>
        <w:outlineLvl w:val="1"/>
        <w:rPr>
          <w:rFonts w:ascii="Times New Roman" w:hAnsi="Times New Roman"/>
          <w:sz w:val="28"/>
        </w:rPr>
      </w:pPr>
    </w:p>
    <w:p w14:paraId="51020000">
      <w:pPr>
        <w:pStyle w:val="Style_3"/>
        <w:ind/>
        <w:jc w:val="right"/>
        <w:outlineLvl w:val="1"/>
        <w:rPr>
          <w:rFonts w:ascii="Times New Roman" w:hAnsi="Times New Roman"/>
          <w:sz w:val="28"/>
        </w:rPr>
      </w:pPr>
    </w:p>
    <w:p w14:paraId="52020000">
      <w:pPr>
        <w:pStyle w:val="Style_3"/>
        <w:ind/>
        <w:jc w:val="right"/>
        <w:outlineLvl w:val="1"/>
        <w:rPr>
          <w:rFonts w:ascii="Times New Roman" w:hAnsi="Times New Roman"/>
          <w:sz w:val="28"/>
        </w:rPr>
      </w:pPr>
      <w:r>
        <w:rPr>
          <w:rFonts w:ascii="Times New Roman" w:hAnsi="Times New Roman"/>
          <w:sz w:val="28"/>
        </w:rPr>
        <w:t xml:space="preserve">Глава Администрации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_________________</w:t>
      </w:r>
    </w:p>
    <w:p w14:paraId="53020000">
      <w:pPr>
        <w:pStyle w:val="Style_3"/>
        <w:ind/>
        <w:jc w:val="right"/>
        <w:outlineLvl w:val="1"/>
        <w:rPr>
          <w:rFonts w:ascii="Times New Roman" w:hAnsi="Times New Roman"/>
          <w:sz w:val="28"/>
        </w:rPr>
      </w:pPr>
      <w:r>
        <w:rPr>
          <w:rFonts w:ascii="Times New Roman" w:hAnsi="Times New Roman"/>
          <w:sz w:val="28"/>
        </w:rPr>
        <w:t xml:space="preserve">Приложение </w:t>
      </w:r>
      <w:r>
        <w:rPr>
          <w:rFonts w:ascii="Times New Roman" w:hAnsi="Times New Roman"/>
          <w:sz w:val="28"/>
        </w:rPr>
        <w:t>4</w:t>
      </w:r>
    </w:p>
    <w:p w14:paraId="54020000">
      <w:pPr>
        <w:pStyle w:val="Style_3"/>
        <w:ind/>
        <w:jc w:val="right"/>
        <w:outlineLvl w:val="1"/>
        <w:rPr>
          <w:rFonts w:ascii="Times New Roman" w:hAnsi="Times New Roman"/>
          <w:sz w:val="28"/>
        </w:rPr>
      </w:pPr>
      <w:r>
        <w:rPr>
          <w:rFonts w:ascii="Times New Roman" w:hAnsi="Times New Roman"/>
          <w:sz w:val="28"/>
        </w:rPr>
        <w:t>к административному регламенту</w:t>
      </w:r>
    </w:p>
    <w:p w14:paraId="55020000">
      <w:pPr>
        <w:pStyle w:val="Style_3"/>
        <w:ind/>
        <w:jc w:val="right"/>
        <w:outlineLvl w:val="1"/>
        <w:rPr>
          <w:rFonts w:ascii="Times New Roman" w:hAnsi="Times New Roman"/>
          <w:sz w:val="28"/>
        </w:rPr>
      </w:pPr>
    </w:p>
    <w:p w14:paraId="56020000">
      <w:pPr>
        <w:pStyle w:val="Style_3"/>
        <w:ind/>
        <w:jc w:val="right"/>
        <w:outlineLvl w:val="1"/>
        <w:rPr>
          <w:rFonts w:ascii="Times New Roman" w:hAnsi="Times New Roman"/>
          <w:sz w:val="28"/>
        </w:rPr>
      </w:pPr>
    </w:p>
    <w:p w14:paraId="57020000">
      <w:pPr>
        <w:pStyle w:val="Style_3"/>
        <w:ind/>
        <w:jc w:val="center"/>
        <w:outlineLvl w:val="1"/>
        <w:rPr>
          <w:rFonts w:ascii="Times New Roman" w:hAnsi="Times New Roman"/>
          <w:sz w:val="28"/>
        </w:rPr>
      </w:pPr>
      <w:r>
        <w:rPr>
          <w:rFonts w:ascii="Times New Roman" w:hAnsi="Times New Roman"/>
          <w:sz w:val="28"/>
        </w:rPr>
        <w:t>Р</w:t>
      </w:r>
      <w:r>
        <w:rPr>
          <w:rFonts w:ascii="Times New Roman" w:hAnsi="Times New Roman"/>
          <w:sz w:val="28"/>
        </w:rPr>
        <w:t>ЕШЕНИЕ</w:t>
      </w:r>
    </w:p>
    <w:p w14:paraId="58020000">
      <w:pPr>
        <w:pStyle w:val="Style_3"/>
        <w:ind/>
        <w:jc w:val="center"/>
        <w:outlineLvl w:val="1"/>
        <w:rPr>
          <w:rFonts w:ascii="Times New Roman" w:hAnsi="Times New Roman"/>
          <w:sz w:val="28"/>
        </w:rPr>
      </w:pPr>
      <w:r>
        <w:rPr>
          <w:rFonts w:ascii="Times New Roman" w:hAnsi="Times New Roman"/>
          <w:sz w:val="28"/>
        </w:rPr>
        <w:t>(распоряжение и т.д.)</w:t>
      </w:r>
    </w:p>
    <w:p w14:paraId="59020000">
      <w:pPr>
        <w:pStyle w:val="Style_3"/>
        <w:ind/>
        <w:jc w:val="center"/>
        <w:outlineLvl w:val="1"/>
        <w:rPr>
          <w:rFonts w:ascii="Times New Roman" w:hAnsi="Times New Roman"/>
          <w:sz w:val="28"/>
        </w:rPr>
      </w:pPr>
    </w:p>
    <w:p w14:paraId="5A020000">
      <w:pPr>
        <w:pStyle w:val="Style_3"/>
        <w:ind/>
        <w:jc w:val="center"/>
        <w:outlineLvl w:val="1"/>
        <w:rPr>
          <w:rFonts w:ascii="Times New Roman" w:hAnsi="Times New Roman"/>
          <w:sz w:val="28"/>
        </w:rPr>
      </w:pPr>
      <w:r>
        <w:rPr>
          <w:rFonts w:ascii="Times New Roman" w:hAnsi="Times New Roman"/>
          <w:sz w:val="28"/>
        </w:rPr>
        <w:t>____________________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________</w:t>
      </w:r>
    </w:p>
    <w:p w14:paraId="5B020000">
      <w:pPr>
        <w:pStyle w:val="Style_3"/>
        <w:ind/>
        <w:jc w:val="right"/>
        <w:outlineLvl w:val="1"/>
        <w:rPr>
          <w:rFonts w:ascii="Times New Roman" w:hAnsi="Times New Roman"/>
          <w:sz w:val="28"/>
        </w:rPr>
      </w:pPr>
    </w:p>
    <w:p w14:paraId="5C020000">
      <w:pPr>
        <w:pStyle w:val="Style_3"/>
        <w:ind/>
        <w:jc w:val="right"/>
        <w:outlineLvl w:val="1"/>
        <w:rPr>
          <w:rFonts w:ascii="Times New Roman" w:hAnsi="Times New Roman"/>
          <w:sz w:val="28"/>
        </w:rPr>
      </w:pPr>
    </w:p>
    <w:p w14:paraId="5D020000">
      <w:pPr>
        <w:pStyle w:val="Style_3"/>
        <w:tabs>
          <w:tab w:leader="none" w:pos="4007" w:val="left"/>
        </w:tabs>
        <w:ind/>
        <w:jc w:val="center"/>
        <w:outlineLvl w:val="1"/>
        <w:rPr>
          <w:rFonts w:ascii="Times New Roman" w:hAnsi="Times New Roman"/>
          <w:sz w:val="28"/>
        </w:rPr>
      </w:pPr>
      <w:r>
        <w:rPr>
          <w:rFonts w:ascii="Times New Roman" w:hAnsi="Times New Roman"/>
          <w:sz w:val="28"/>
        </w:rPr>
        <w:t>Об установлении публичного сервитута</w:t>
      </w:r>
    </w:p>
    <w:p w14:paraId="5E020000">
      <w:pPr>
        <w:pStyle w:val="Style_3"/>
        <w:ind/>
        <w:jc w:val="right"/>
        <w:outlineLvl w:val="1"/>
        <w:rPr>
          <w:rFonts w:ascii="Times New Roman" w:hAnsi="Times New Roman"/>
          <w:sz w:val="28"/>
        </w:rPr>
      </w:pPr>
    </w:p>
    <w:p w14:paraId="5F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r>
        <w:rPr>
          <w:rFonts w:ascii="Times New Roman" w:hAnsi="Times New Roman"/>
          <w:sz w:val="28"/>
        </w:rPr>
        <w:t xml:space="preserve"> ,</w:t>
      </w:r>
      <w:r>
        <w:rPr>
          <w:rFonts w:ascii="Times New Roman" w:hAnsi="Times New Roman"/>
          <w:sz w:val="28"/>
        </w:rPr>
        <w:t xml:space="preserve"> расположенных </w:t>
      </w:r>
      <w:r>
        <w:rPr>
          <w:rFonts w:ascii="Times New Roman" w:hAnsi="Times New Roman"/>
          <w:i w:val="1"/>
          <w:sz w:val="28"/>
        </w:rPr>
        <w:t>(адрес или описание местоположения таких земельных участков или земель)</w:t>
      </w:r>
      <w:r>
        <w:rPr>
          <w:rFonts w:ascii="Times New Roman" w:hAnsi="Times New Roman"/>
          <w:sz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sz w:val="28"/>
        </w:rPr>
        <w:t>______________</w:t>
      </w:r>
    </w:p>
    <w:p w14:paraId="60020000">
      <w:pPr>
        <w:pStyle w:val="Style_3"/>
        <w:tabs>
          <w:tab w:leader="none" w:pos="555" w:val="left"/>
        </w:tabs>
        <w:ind/>
        <w:jc w:val="center"/>
        <w:outlineLvl w:val="1"/>
        <w:rPr>
          <w:rFonts w:ascii="Times New Roman" w:hAnsi="Times New Roman"/>
          <w:sz w:val="28"/>
        </w:rPr>
      </w:pPr>
      <w:r>
        <w:rPr>
          <w:rFonts w:ascii="Times New Roman" w:hAnsi="Times New Roman"/>
          <w:sz w:val="28"/>
        </w:rPr>
        <w:t xml:space="preserve">______________________________________________________________________ </w:t>
      </w:r>
      <w:r>
        <w:rPr>
          <w:rFonts w:ascii="Times New Roman" w:hAnsi="Times New Roman"/>
          <w:sz w:val="28"/>
        </w:rPr>
        <w:t>(</w:t>
      </w:r>
      <w:r>
        <w:rPr>
          <w:rFonts w:ascii="Times New Roman" w:hAnsi="Times New Roman"/>
          <w:i w:val="1"/>
          <w:sz w:val="28"/>
        </w:rPr>
        <w:t>в соответствии с пп. 1-7 п.4 ст.23 Земельного кодекса РФ</w:t>
      </w:r>
      <w:r>
        <w:rPr>
          <w:rFonts w:ascii="Times New Roman" w:hAnsi="Times New Roman"/>
          <w:sz w:val="28"/>
        </w:rPr>
        <w:t>).</w:t>
      </w:r>
    </w:p>
    <w:p w14:paraId="61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Сведения о публичном сервитуте:</w:t>
      </w:r>
    </w:p>
    <w:p w14:paraId="62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1. Сведение об обладателе публичного сервитута.</w:t>
      </w:r>
    </w:p>
    <w:p w14:paraId="63020000">
      <w:pPr>
        <w:pStyle w:val="Style_3"/>
        <w:tabs>
          <w:tab w:leader="none" w:pos="555" w:val="left"/>
        </w:tabs>
        <w:ind/>
        <w:jc w:val="both"/>
        <w:outlineLvl w:val="1"/>
        <w:rPr>
          <w:rFonts w:ascii="Times New Roman" w:hAnsi="Times New Roman"/>
          <w:i w:val="1"/>
          <w:sz w:val="28"/>
        </w:rPr>
      </w:pPr>
      <w:r>
        <w:rPr>
          <w:rFonts w:ascii="Times New Roman" w:hAnsi="Times New Roman"/>
          <w:sz w:val="28"/>
        </w:rPr>
        <w:tab/>
      </w:r>
      <w:r>
        <w:rPr>
          <w:rFonts w:ascii="Times New Roman" w:hAnsi="Times New Roman"/>
          <w:sz w:val="28"/>
        </w:rPr>
        <w:t>2</w:t>
      </w:r>
      <w:r>
        <w:rPr>
          <w:rFonts w:ascii="Times New Roman" w:hAnsi="Times New Roman"/>
          <w:sz w:val="28"/>
        </w:rPr>
        <w:t>. Кадастровые номера земельных участков (при их наличии), в отношении которых устанавливается публичный сервитут</w:t>
      </w:r>
      <w:r>
        <w:rPr>
          <w:rFonts w:ascii="Times New Roman" w:hAnsi="Times New Roman"/>
          <w:sz w:val="28"/>
        </w:rPr>
        <w:t>: _______________</w:t>
      </w:r>
      <w:r>
        <w:rPr>
          <w:rFonts w:ascii="Times New Roman" w:hAnsi="Times New Roman"/>
          <w:i w:val="1"/>
          <w:sz w:val="28"/>
        </w:rPr>
        <w:t xml:space="preserve"> ;</w:t>
      </w:r>
    </w:p>
    <w:p w14:paraId="64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Кадастровый квартал, в котором расположены земли</w:t>
      </w:r>
      <w:r>
        <w:rPr>
          <w:rFonts w:ascii="Times New Roman" w:hAnsi="Times New Roman"/>
          <w:sz w:val="28"/>
        </w:rPr>
        <w:t>: _________________ ;</w:t>
      </w:r>
    </w:p>
    <w:p w14:paraId="65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Адреса или описание местоположения таких земельных участков или земель:</w:t>
      </w:r>
      <w:r>
        <w:rPr>
          <w:rFonts w:ascii="Times New Roman" w:hAnsi="Times New Roman"/>
          <w:sz w:val="28"/>
        </w:rPr>
        <w:t>________________________________________________________________</w:t>
      </w:r>
    </w:p>
    <w:p w14:paraId="66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3</w:t>
      </w:r>
      <w:r>
        <w:rPr>
          <w:rFonts w:ascii="Times New Roman" w:hAnsi="Times New Roman"/>
          <w:sz w:val="28"/>
        </w:rPr>
        <w:t>. Срок публичного сервитута: __________________</w:t>
      </w:r>
      <w:r>
        <w:rPr>
          <w:rFonts w:ascii="Times New Roman" w:hAnsi="Times New Roman"/>
          <w:sz w:val="28"/>
        </w:rPr>
        <w:t xml:space="preserve"> ;</w:t>
      </w:r>
    </w:p>
    <w:p w14:paraId="67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4</w:t>
      </w:r>
      <w:r>
        <w:rPr>
          <w:rFonts w:ascii="Times New Roman" w:hAnsi="Times New Roman"/>
          <w:sz w:val="28"/>
        </w:rPr>
        <w:t>. Срок, в течение которого использование земельного участка (его части) и (или)</w:t>
      </w:r>
      <w:r>
        <w:rPr>
          <w:rFonts w:ascii="Times New Roman" w:hAnsi="Times New Roman"/>
          <w:sz w:val="28"/>
        </w:rPr>
        <w:t xml:space="preserve"> </w:t>
      </w:r>
      <w:r>
        <w:rPr>
          <w:rFonts w:ascii="Times New Roman" w:hAnsi="Times New Roman"/>
          <w:sz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i w:val="1"/>
          <w:sz w:val="28"/>
        </w:rPr>
        <w:t>при наличии такого срока</w:t>
      </w:r>
      <w:r>
        <w:rPr>
          <w:rFonts w:ascii="Times New Roman" w:hAnsi="Times New Roman"/>
          <w:sz w:val="28"/>
        </w:rPr>
        <w:t>): _________________</w:t>
      </w:r>
      <w:r>
        <w:rPr>
          <w:rFonts w:ascii="Times New Roman" w:hAnsi="Times New Roman"/>
          <w:sz w:val="28"/>
        </w:rPr>
        <w:t>____________________________________________________</w:t>
      </w:r>
      <w:r>
        <w:rPr>
          <w:rFonts w:ascii="Times New Roman" w:hAnsi="Times New Roman"/>
          <w:sz w:val="28"/>
        </w:rPr>
        <w:t xml:space="preserve"> ;</w:t>
      </w:r>
    </w:p>
    <w:p w14:paraId="68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6. Реквизиты решений об утверждении документов или</w:t>
      </w:r>
      <w:r>
        <w:rPr>
          <w:rFonts w:ascii="Times New Roman" w:hAnsi="Times New Roman"/>
          <w:sz w:val="28"/>
        </w:rPr>
        <w:t xml:space="preserve"> реквизиты документов</w:t>
      </w:r>
      <w:r>
        <w:rPr>
          <w:rFonts w:ascii="Times New Roman" w:hAnsi="Times New Roman"/>
          <w:sz w:val="28"/>
        </w:rPr>
        <w:t xml:space="preserve"> </w:t>
      </w:r>
      <w:r>
        <w:rPr>
          <w:rFonts w:ascii="Times New Roman" w:hAnsi="Times New Roman"/>
          <w:sz w:val="28"/>
        </w:rPr>
        <w:t>в случае, если решение об установлении публичного</w:t>
      </w:r>
      <w:r>
        <w:rPr>
          <w:rFonts w:ascii="Times New Roman" w:hAnsi="Times New Roman"/>
          <w:sz w:val="28"/>
        </w:rPr>
        <w:t xml:space="preserve"> </w:t>
      </w:r>
      <w:r>
        <w:rPr>
          <w:rFonts w:ascii="Times New Roman" w:hAnsi="Times New Roman"/>
          <w:sz w:val="28"/>
        </w:rPr>
        <w:t>сервитута принималось в соответствии с указанными документами (</w:t>
      </w:r>
      <w:r>
        <w:rPr>
          <w:rFonts w:ascii="Times New Roman" w:hAnsi="Times New Roman"/>
          <w:i w:val="1"/>
          <w:sz w:val="28"/>
        </w:rPr>
        <w:t>при наличии решений</w:t>
      </w:r>
      <w:r>
        <w:rPr>
          <w:rFonts w:ascii="Times New Roman" w:hAnsi="Times New Roman"/>
          <w:sz w:val="28"/>
        </w:rPr>
        <w:t>):</w:t>
      </w:r>
      <w:r>
        <w:rPr>
          <w:rFonts w:ascii="Times New Roman" w:hAnsi="Times New Roman"/>
          <w:sz w:val="28"/>
        </w:rPr>
        <w:t xml:space="preserve"> ;</w:t>
      </w:r>
    </w:p>
    <w:p w14:paraId="69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7</w:t>
      </w:r>
      <w:r>
        <w:rPr>
          <w:rFonts w:ascii="Times New Roman" w:hAnsi="Times New Roman"/>
          <w:sz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sz w:val="28"/>
        </w:rPr>
        <w:t xml:space="preserve"> </w:t>
      </w:r>
      <w:r>
        <w:rPr>
          <w:rFonts w:ascii="Times New Roman" w:hAnsi="Times New Roman"/>
          <w:sz w:val="28"/>
        </w:rPr>
        <w:t>наличии): _______________________________________</w:t>
      </w:r>
      <w:r>
        <w:rPr>
          <w:rFonts w:ascii="Times New Roman" w:hAnsi="Times New Roman"/>
          <w:sz w:val="28"/>
        </w:rPr>
        <w:t>______________________________</w:t>
      </w:r>
      <w:r>
        <w:rPr>
          <w:rFonts w:ascii="Times New Roman" w:hAnsi="Times New Roman"/>
          <w:sz w:val="28"/>
        </w:rPr>
        <w:t xml:space="preserve"> ;</w:t>
      </w:r>
    </w:p>
    <w:p w14:paraId="6A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8"/>
        </w:rPr>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sz w:val="28"/>
        </w:rPr>
        <w:t>________________________________</w:t>
      </w:r>
      <w:r>
        <w:rPr>
          <w:rFonts w:ascii="Times New Roman" w:hAnsi="Times New Roman"/>
          <w:sz w:val="28"/>
        </w:rPr>
        <w:t xml:space="preserve"> ;</w:t>
      </w:r>
    </w:p>
    <w:p w14:paraId="6B020000">
      <w:pPr>
        <w:pStyle w:val="Style_3"/>
        <w:tabs>
          <w:tab w:leader="none" w:pos="555" w:val="left"/>
        </w:tabs>
        <w:ind/>
        <w:jc w:val="both"/>
        <w:outlineLvl w:val="1"/>
        <w:rPr>
          <w:rFonts w:ascii="Times New Roman" w:hAnsi="Times New Roman"/>
          <w:sz w:val="28"/>
        </w:rPr>
      </w:pPr>
      <w:r>
        <w:rPr>
          <w:rFonts w:ascii="Times New Roman" w:hAnsi="Times New Roman"/>
          <w:sz w:val="28"/>
        </w:rPr>
        <w:tab/>
      </w:r>
      <w:r>
        <w:rPr>
          <w:rFonts w:ascii="Times New Roman" w:hAnsi="Times New Roman"/>
          <w:sz w:val="28"/>
        </w:rPr>
        <w:t xml:space="preserve">10. </w:t>
      </w:r>
      <w:r>
        <w:rPr>
          <w:rFonts w:ascii="Times New Roman" w:hAnsi="Times New Roman"/>
          <w:sz w:val="28"/>
        </w:rPr>
        <w:t xml:space="preserve">указание на обязанность обладателя публичного сервитута </w:t>
      </w:r>
      <w:r>
        <w:rPr>
          <w:rFonts w:ascii="Times New Roman" w:hAnsi="Times New Roman"/>
          <w:sz w:val="28"/>
        </w:rPr>
        <w:t>обеспечивать состояние земельного участка</w:t>
      </w:r>
      <w:r>
        <w:rPr>
          <w:rFonts w:ascii="Times New Roman" w:hAnsi="Times New Roman"/>
          <w:sz w:val="28"/>
        </w:rPr>
        <w:t>, пригодно</w:t>
      </w:r>
      <w:r>
        <w:rPr>
          <w:rFonts w:ascii="Times New Roman" w:hAnsi="Times New Roman"/>
          <w:sz w:val="28"/>
        </w:rPr>
        <w:t>е</w:t>
      </w:r>
      <w:r>
        <w:rPr>
          <w:rFonts w:ascii="Times New Roman" w:hAnsi="Times New Roman"/>
          <w:sz w:val="28"/>
        </w:rPr>
        <w:t xml:space="preserve"> для использования в соответствии с видом разрешенного использования</w:t>
      </w:r>
      <w:r>
        <w:rPr>
          <w:rFonts w:ascii="Times New Roman" w:hAnsi="Times New Roman"/>
          <w:sz w:val="28"/>
        </w:rPr>
        <w:t xml:space="preserve">, а в случае неисполнения данного обязательства </w:t>
      </w:r>
      <w:r>
        <w:rPr>
          <w:rFonts w:ascii="Times New Roman" w:hAnsi="Times New Roman"/>
          <w:sz w:val="28"/>
        </w:rPr>
        <w:t xml:space="preserve">привести земельный участок в </w:t>
      </w:r>
      <w:r>
        <w:rPr>
          <w:rFonts w:ascii="Times New Roman" w:hAnsi="Times New Roman"/>
          <w:sz w:val="28"/>
        </w:rPr>
        <w:t xml:space="preserve">такое состояние </w:t>
      </w:r>
      <w:r>
        <w:rPr>
          <w:rFonts w:ascii="Times New Roman" w:hAnsi="Times New Roman"/>
          <w:sz w:val="28"/>
        </w:rPr>
        <w:t>и на сроки исполнения указанной обязанности</w:t>
      </w:r>
      <w:r>
        <w:rPr>
          <w:rFonts w:ascii="Times New Roman" w:hAnsi="Times New Roman"/>
          <w:sz w:val="28"/>
        </w:rPr>
        <w:t>:</w:t>
      </w:r>
      <w:r>
        <w:rPr>
          <w:rFonts w:ascii="Times New Roman" w:hAnsi="Times New Roman"/>
          <w:sz w:val="28"/>
        </w:rPr>
        <w:t>_____________________________________________</w:t>
      </w:r>
    </w:p>
    <w:p w14:paraId="6C020000">
      <w:pPr>
        <w:pStyle w:val="Style_3"/>
        <w:ind/>
        <w:jc w:val="right"/>
        <w:outlineLvl w:val="1"/>
        <w:rPr>
          <w:rFonts w:ascii="Times New Roman" w:hAnsi="Times New Roman"/>
          <w:sz w:val="28"/>
        </w:rPr>
      </w:pPr>
    </w:p>
    <w:p w14:paraId="6D020000">
      <w:pPr>
        <w:pStyle w:val="Style_3"/>
        <w:ind/>
        <w:jc w:val="right"/>
        <w:outlineLvl w:val="1"/>
        <w:rPr>
          <w:rFonts w:ascii="Times New Roman" w:hAnsi="Times New Roman"/>
          <w:sz w:val="28"/>
        </w:rPr>
      </w:pPr>
    </w:p>
    <w:p w14:paraId="6E020000">
      <w:pPr>
        <w:pStyle w:val="Style_3"/>
        <w:ind/>
        <w:outlineLvl w:val="1"/>
        <w:rPr>
          <w:rFonts w:ascii="Times New Roman" w:hAnsi="Times New Roman"/>
          <w:sz w:val="28"/>
        </w:rPr>
      </w:pPr>
      <w:r>
        <w:rPr>
          <w:rFonts w:ascii="Times New Roman" w:hAnsi="Times New Roman"/>
          <w:sz w:val="28"/>
        </w:rPr>
        <w:t>Г</w:t>
      </w:r>
      <w:r>
        <w:rPr>
          <w:rFonts w:ascii="Times New Roman" w:hAnsi="Times New Roman"/>
          <w:sz w:val="28"/>
        </w:rPr>
        <w:t xml:space="preserve">лава Администрации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_________________</w:t>
      </w: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annotation subject"/>
    <w:basedOn w:val="Style_14"/>
    <w:next w:val="Style_14"/>
    <w:link w:val="Style_13_ch"/>
    <w:rPr>
      <w:b w:val="1"/>
    </w:rPr>
  </w:style>
  <w:style w:styleId="Style_13_ch" w:type="character">
    <w:name w:val="annotation subject"/>
    <w:basedOn w:val="Style_14_ch"/>
    <w:link w:val="Style_13"/>
    <w:rPr>
      <w:b w:val="1"/>
    </w:rPr>
  </w:style>
  <w:style w:styleId="Style_15" w:type="paragraph">
    <w:name w:val="annotation reference"/>
    <w:basedOn w:val="Style_16"/>
    <w:link w:val="Style_15_ch"/>
    <w:rPr>
      <w:sz w:val="16"/>
    </w:rPr>
  </w:style>
  <w:style w:styleId="Style_15_ch" w:type="character">
    <w:name w:val="annotation reference"/>
    <w:basedOn w:val="Style_16_ch"/>
    <w:link w:val="Style_15"/>
    <w:rPr>
      <w:sz w:val="16"/>
    </w:rPr>
  </w:style>
  <w:style w:styleId="Style_17" w:type="paragraph">
    <w:name w:val="toc 3"/>
    <w:next w:val="Style_7"/>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8" w:type="paragraph">
    <w:name w:val="heading 5"/>
    <w:next w:val="Style_7"/>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Название проектного документа"/>
    <w:basedOn w:val="Style_7"/>
    <w:link w:val="Style_19_ch"/>
    <w:pPr>
      <w:widowControl w:val="0"/>
      <w:spacing w:after="0" w:line="240" w:lineRule="auto"/>
      <w:ind w:firstLine="0" w:left="1701"/>
      <w:jc w:val="center"/>
    </w:pPr>
    <w:rPr>
      <w:rFonts w:ascii="Arial" w:hAnsi="Arial"/>
      <w:b w:val="1"/>
      <w:color w:val="000080"/>
      <w:sz w:val="32"/>
    </w:rPr>
  </w:style>
  <w:style w:styleId="Style_19_ch" w:type="character">
    <w:name w:val="Название проектного документа"/>
    <w:basedOn w:val="Style_7_ch"/>
    <w:link w:val="Style_19"/>
    <w:rPr>
      <w:rFonts w:ascii="Arial" w:hAnsi="Arial"/>
      <w:b w:val="1"/>
      <w:color w:val="000080"/>
      <w:sz w:val="32"/>
    </w:rPr>
  </w:style>
  <w:style w:styleId="Style_20" w:type="paragraph">
    <w:name w:val="footnote reference"/>
    <w:basedOn w:val="Style_16"/>
    <w:link w:val="Style_20_ch"/>
    <w:rPr>
      <w:vertAlign w:val="superscript"/>
    </w:rPr>
  </w:style>
  <w:style w:styleId="Style_20_ch" w:type="character">
    <w:name w:val="footnote reference"/>
    <w:basedOn w:val="Style_16_ch"/>
    <w:link w:val="Style_20"/>
    <w:rPr>
      <w:vertAlign w:val="superscript"/>
    </w:rPr>
  </w:style>
  <w:style w:styleId="Style_2" w:type="paragraph">
    <w:name w:val="heading 1"/>
    <w:next w:val="Style_7"/>
    <w:link w:val="Style_2_ch"/>
    <w:uiPriority w:val="9"/>
    <w:qFormat/>
    <w:pPr>
      <w:spacing w:after="120" w:before="120"/>
      <w:ind/>
      <w:jc w:val="both"/>
      <w:outlineLvl w:val="0"/>
    </w:pPr>
    <w:rPr>
      <w:rFonts w:ascii="XO Thames" w:hAnsi="XO Thames"/>
      <w:b w:val="1"/>
      <w:sz w:val="32"/>
    </w:rPr>
  </w:style>
  <w:style w:styleId="Style_2_ch" w:type="character">
    <w:name w:val="heading 1"/>
    <w:link w:val="Style_2"/>
    <w:rPr>
      <w:rFonts w:ascii="XO Thames" w:hAnsi="XO Thames"/>
      <w:b w:val="1"/>
      <w:sz w:val="32"/>
    </w:rPr>
  </w:style>
  <w:style w:styleId="Style_21" w:type="paragraph">
    <w:name w:val="Normal (Web)"/>
    <w:basedOn w:val="Style_7"/>
    <w:link w:val="Style_21_ch"/>
    <w:pPr>
      <w:spacing w:afterAutospacing="on" w:beforeAutospacing="on" w:line="240" w:lineRule="auto"/>
      <w:ind/>
    </w:pPr>
    <w:rPr>
      <w:rFonts w:ascii="Times New Roman" w:hAnsi="Times New Roman"/>
      <w:sz w:val="24"/>
    </w:rPr>
  </w:style>
  <w:style w:styleId="Style_21_ch" w:type="character">
    <w:name w:val="Normal (Web)"/>
    <w:basedOn w:val="Style_7_ch"/>
    <w:link w:val="Style_21"/>
    <w:rPr>
      <w:rFonts w:ascii="Times New Roman" w:hAnsi="Times New Roman"/>
      <w:sz w:val="24"/>
    </w:rPr>
  </w:style>
  <w:style w:styleId="Style_4" w:type="paragraph">
    <w:name w:val="Hyperlink"/>
    <w:basedOn w:val="Style_16"/>
    <w:link w:val="Style_4_ch"/>
    <w:rPr>
      <w:color w:themeColor="hyperlink" w:val="0000FF"/>
      <w:u w:val="single"/>
    </w:rPr>
  </w:style>
  <w:style w:styleId="Style_4_ch" w:type="character">
    <w:name w:val="Hyperlink"/>
    <w:basedOn w:val="Style_16_ch"/>
    <w:link w:val="Style_4"/>
    <w:rPr>
      <w:color w:themeColor="hyperlink" w:val="0000FF"/>
      <w:u w:val="single"/>
    </w:rPr>
  </w:style>
  <w:style w:styleId="Style_22" w:type="paragraph">
    <w:name w:val="Footnote"/>
    <w:basedOn w:val="Style_7"/>
    <w:link w:val="Style_22_ch"/>
    <w:pPr>
      <w:spacing w:after="0" w:line="240" w:lineRule="auto"/>
      <w:ind/>
    </w:pPr>
    <w:rPr>
      <w:sz w:val="20"/>
    </w:rPr>
  </w:style>
  <w:style w:styleId="Style_22_ch" w:type="character">
    <w:name w:val="Footnote"/>
    <w:basedOn w:val="Style_7_ch"/>
    <w:link w:val="Style_22"/>
    <w:rPr>
      <w:sz w:val="20"/>
    </w:rPr>
  </w:style>
  <w:style w:styleId="Style_23" w:type="paragraph">
    <w:name w:val="toc 1"/>
    <w:next w:val="Style_7"/>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7"/>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26" w:type="paragraph">
    <w:name w:val="footer"/>
    <w:basedOn w:val="Style_7"/>
    <w:link w:val="Style_26_ch"/>
    <w:pPr>
      <w:tabs>
        <w:tab w:leader="none" w:pos="4677" w:val="center"/>
        <w:tab w:leader="none" w:pos="9355" w:val="right"/>
      </w:tabs>
      <w:spacing w:after="0" w:line="240" w:lineRule="auto"/>
      <w:ind/>
    </w:pPr>
  </w:style>
  <w:style w:styleId="Style_26_ch" w:type="character">
    <w:name w:val="footer"/>
    <w:basedOn w:val="Style_7_ch"/>
    <w:link w:val="Style_26"/>
  </w:style>
  <w:style w:styleId="Style_27" w:type="paragraph">
    <w:name w:val="toc 8"/>
    <w:next w:val="Style_7"/>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toc 5"/>
    <w:next w:val="Style_7"/>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14" w:type="paragraph">
    <w:name w:val="annotation text"/>
    <w:basedOn w:val="Style_7"/>
    <w:link w:val="Style_14_ch"/>
    <w:pPr>
      <w:spacing w:line="240" w:lineRule="auto"/>
      <w:ind/>
    </w:pPr>
    <w:rPr>
      <w:sz w:val="20"/>
    </w:rPr>
  </w:style>
  <w:style w:styleId="Style_14_ch" w:type="character">
    <w:name w:val="annotation text"/>
    <w:basedOn w:val="Style_7_ch"/>
    <w:link w:val="Style_14"/>
    <w:rPr>
      <w:sz w:val="20"/>
    </w:rPr>
  </w:style>
  <w:style w:styleId="Style_29" w:type="paragraph">
    <w:name w:val="ConsPlusNonformat"/>
    <w:link w:val="Style_29_ch"/>
    <w:pPr>
      <w:widowControl w:val="0"/>
      <w:spacing w:after="0" w:line="240" w:lineRule="auto"/>
      <w:ind/>
    </w:pPr>
    <w:rPr>
      <w:rFonts w:ascii="Courier New" w:hAnsi="Courier New"/>
      <w:sz w:val="20"/>
    </w:rPr>
  </w:style>
  <w:style w:styleId="Style_29_ch" w:type="character">
    <w:name w:val="ConsPlusNonformat"/>
    <w:link w:val="Style_29"/>
    <w:rPr>
      <w:rFonts w:ascii="Courier New" w:hAnsi="Courier New"/>
      <w:sz w:val="20"/>
    </w:rPr>
  </w:style>
  <w:style w:styleId="Style_30" w:type="paragraph">
    <w:name w:val="ConsPlusTitle"/>
    <w:link w:val="Style_30_ch"/>
    <w:pPr>
      <w:widowControl w:val="0"/>
      <w:spacing w:after="0" w:line="240" w:lineRule="auto"/>
      <w:ind/>
    </w:pPr>
    <w:rPr>
      <w:rFonts w:ascii="Times New Roman" w:hAnsi="Times New Roman"/>
      <w:b w:val="1"/>
      <w:sz w:val="24"/>
    </w:rPr>
  </w:style>
  <w:style w:styleId="Style_30_ch" w:type="character">
    <w:name w:val="ConsPlusTitle"/>
    <w:link w:val="Style_30"/>
    <w:rPr>
      <w:rFonts w:ascii="Times New Roman" w:hAnsi="Times New Roman"/>
      <w:b w:val="1"/>
      <w:sz w:val="24"/>
    </w:rPr>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31" w:type="paragraph">
    <w:name w:val="Subtitle"/>
    <w:next w:val="Style_7"/>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Balloon Text"/>
    <w:basedOn w:val="Style_7"/>
    <w:link w:val="Style_32_ch"/>
    <w:pPr>
      <w:spacing w:after="0" w:line="240" w:lineRule="auto"/>
      <w:ind/>
    </w:pPr>
    <w:rPr>
      <w:rFonts w:ascii="Tahoma" w:hAnsi="Tahoma"/>
      <w:sz w:val="16"/>
    </w:rPr>
  </w:style>
  <w:style w:styleId="Style_32_ch" w:type="character">
    <w:name w:val="Balloon Text"/>
    <w:basedOn w:val="Style_7_ch"/>
    <w:link w:val="Style_32"/>
    <w:rPr>
      <w:rFonts w:ascii="Tahoma" w:hAnsi="Tahoma"/>
      <w:sz w:val="16"/>
    </w:rPr>
  </w:style>
  <w:style w:styleId="Style_33" w:type="paragraph">
    <w:name w:val="Title"/>
    <w:next w:val="Style_7"/>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7"/>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7"/>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2024-04-01T16:04:25Z</dcterms:modified>
</cp:coreProperties>
</file>